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005426"/>
          <w:sz w:val="28"/>
          <w:szCs w:val="28"/>
        </w:rPr>
        <w:id w:val="-44677529"/>
        <w:docPartObj>
          <w:docPartGallery w:val="Cover Pages"/>
          <w:docPartUnique/>
        </w:docPartObj>
      </w:sdtPr>
      <w:sdtEndPr>
        <w:rPr>
          <w:color w:val="4F91CE"/>
        </w:rPr>
      </w:sdtEndPr>
      <w:sdtContent>
        <w:p w14:paraId="67240501" w14:textId="21C0F128" w:rsidR="00167B11" w:rsidRDefault="004C3BD0" w:rsidP="003C0226">
          <w:pPr>
            <w:jc w:val="right"/>
          </w:pPr>
          <w:r>
            <w:rPr>
              <w:noProof/>
            </w:rPr>
            <w:drawing>
              <wp:anchor distT="0" distB="0" distL="114300" distR="114300" simplePos="0" relativeHeight="251658240" behindDoc="0" locked="0" layoutInCell="1" allowOverlap="1" wp14:anchorId="3F1EDE4D" wp14:editId="3B19E33B">
                <wp:simplePos x="0" y="0"/>
                <wp:positionH relativeFrom="margin">
                  <wp:align>right</wp:align>
                </wp:positionH>
                <wp:positionV relativeFrom="paragraph">
                  <wp:posOffset>114935</wp:posOffset>
                </wp:positionV>
                <wp:extent cx="1871345" cy="1074420"/>
                <wp:effectExtent l="0" t="0" r="0" b="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8"/>
                        <a:stretch>
                          <a:fillRect/>
                        </a:stretch>
                      </pic:blipFill>
                      <pic:spPr>
                        <a:xfrm>
                          <a:off x="0" y="0"/>
                          <a:ext cx="1871345" cy="1074420"/>
                        </a:xfrm>
                        <a:prstGeom prst="rect">
                          <a:avLst/>
                        </a:prstGeom>
                      </pic:spPr>
                    </pic:pic>
                  </a:graphicData>
                </a:graphic>
                <wp14:sizeRelH relativeFrom="page">
                  <wp14:pctWidth>0</wp14:pctWidth>
                </wp14:sizeRelH>
                <wp14:sizeRelV relativeFrom="page">
                  <wp14:pctHeight>0</wp14:pctHeight>
                </wp14:sizeRelV>
              </wp:anchor>
            </w:drawing>
          </w:r>
          <w:r w:rsidR="00864A53">
            <w:rPr>
              <w:noProof/>
            </w:rPr>
            <mc:AlternateContent>
              <mc:Choice Requires="wps">
                <w:drawing>
                  <wp:anchor distT="0" distB="0" distL="114300" distR="114300" simplePos="0" relativeHeight="251657216" behindDoc="0" locked="0" layoutInCell="1" allowOverlap="1" wp14:anchorId="3E4D1D4F" wp14:editId="535574BD">
                    <wp:simplePos x="0" y="0"/>
                    <wp:positionH relativeFrom="page">
                      <wp:align>center</wp:align>
                    </wp:positionH>
                    <mc:AlternateContent>
                      <mc:Choice Requires="wp14">
                        <wp:positionV relativeFrom="page">
                          <wp14:pctPosVOffset>30000</wp14:pctPosVOffset>
                        </wp:positionV>
                      </mc:Choice>
                      <mc:Fallback>
                        <wp:positionV relativeFrom="page">
                          <wp:posOffset>3206750</wp:posOffset>
                        </wp:positionV>
                      </mc:Fallback>
                    </mc:AlternateContent>
                    <wp:extent cx="7115175" cy="3868420"/>
                    <wp:effectExtent l="0" t="0" r="0" b="5715"/>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175" cy="3868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D4E30" w14:textId="6693194A" w:rsidR="00A728B0" w:rsidRPr="00E84BB0" w:rsidRDefault="00C67CCF" w:rsidP="00D2491E">
                                <w:pPr>
                                  <w:jc w:val="right"/>
                                  <w:rPr>
                                    <w:rStyle w:val="BookTitle"/>
                                    <w:rFonts w:ascii="FreightText Pro Book" w:eastAsiaTheme="majorEastAsia" w:hAnsi="FreightText Pro Book" w:cstheme="majorBidi"/>
                                    <w:b w:val="0"/>
                                    <w:bCs w:val="0"/>
                                    <w:smallCaps w:val="0"/>
                                    <w:color w:val="2B2B2B" w:themeColor="accent6" w:themeShade="80"/>
                                    <w:spacing w:val="-10"/>
                                    <w:sz w:val="52"/>
                                    <w:szCs w:val="52"/>
                                  </w:rPr>
                                </w:pPr>
                                <w:r w:rsidRPr="00E84BB0">
                                  <w:rPr>
                                    <w:rFonts w:ascii="FreightText Pro Book" w:eastAsiaTheme="majorEastAsia" w:hAnsi="FreightText Pro Book" w:cstheme="majorBidi"/>
                                    <w:color w:val="2B2B2B" w:themeColor="accent6" w:themeShade="80"/>
                                    <w:spacing w:val="-10"/>
                                    <w:sz w:val="52"/>
                                    <w:szCs w:val="52"/>
                                  </w:rPr>
                                  <w:t>Business Case Template</w:t>
                                </w:r>
                                <w:r w:rsidR="00A728B0" w:rsidRPr="00E84BB0">
                                  <w:rPr>
                                    <w:rStyle w:val="BookTitle"/>
                                    <w:rFonts w:ascii="FreightText Pro Book" w:eastAsiaTheme="majorEastAsia" w:hAnsi="FreightText Pro Book" w:cstheme="majorBidi"/>
                                    <w:b w:val="0"/>
                                    <w:bCs w:val="0"/>
                                    <w:smallCaps w:val="0"/>
                                    <w:color w:val="2B2B2B" w:themeColor="accent6" w:themeShade="80"/>
                                    <w:spacing w:val="-10"/>
                                    <w:sz w:val="52"/>
                                    <w:szCs w:val="52"/>
                                  </w:rPr>
                                  <w:t xml:space="preserve"> </w:t>
                                </w:r>
                              </w:p>
                              <w:p w14:paraId="36E53D37" w14:textId="794310DF" w:rsidR="00BC37F3" w:rsidRPr="00E84BB0" w:rsidRDefault="00BC37F3" w:rsidP="00D2491E">
                                <w:pPr>
                                  <w:jc w:val="right"/>
                                  <w:rPr>
                                    <w:rStyle w:val="BookTitle"/>
                                    <w:rFonts w:ascii="FreightSans Pro Book" w:hAnsi="FreightSans Pro Book"/>
                                    <w:color w:val="575756" w:themeColor="text2"/>
                                  </w:rPr>
                                </w:pPr>
                                <w:r w:rsidRPr="00E84BB0">
                                  <w:rPr>
                                    <w:rStyle w:val="BookTitle"/>
                                    <w:rFonts w:ascii="FreightSans Pro Book" w:hAnsi="FreightSans Pro Book"/>
                                    <w:color w:val="575756" w:themeColor="text2"/>
                                  </w:rPr>
                                  <w:t xml:space="preserve">&lt;&lt; </w:t>
                                </w:r>
                                <w:r w:rsidR="00AC1E42" w:rsidRPr="00E84BB0">
                                  <w:rPr>
                                    <w:rStyle w:val="BookTitle"/>
                                    <w:rFonts w:ascii="FreightSans Pro Book" w:hAnsi="FreightSans Pro Book"/>
                                    <w:color w:val="575756" w:themeColor="text2"/>
                                  </w:rPr>
                                  <w:t xml:space="preserve">Project </w:t>
                                </w:r>
                                <w:r w:rsidRPr="00E84BB0">
                                  <w:rPr>
                                    <w:rStyle w:val="BookTitle"/>
                                    <w:rFonts w:ascii="FreightSans Pro Book" w:hAnsi="FreightSans Pro Book"/>
                                    <w:color w:val="575756" w:themeColor="text2"/>
                                  </w:rPr>
                                  <w:t>Name &gt;&gt;</w:t>
                                </w:r>
                              </w:p>
                              <w:p w14:paraId="136A3B94" w14:textId="77777777" w:rsidR="00BC37F3" w:rsidRPr="00CB47B6" w:rsidRDefault="00125C0B" w:rsidP="00E10345">
                                <w:pPr>
                                  <w:jc w:val="right"/>
                                  <w:rPr>
                                    <w:b/>
                                    <w:bCs/>
                                    <w:i/>
                                    <w:iCs/>
                                    <w:color w:val="575756" w:themeColor="text2"/>
                                    <w:spacing w:val="5"/>
                                  </w:rPr>
                                </w:pPr>
                                <w:r w:rsidRPr="00E84BB0">
                                  <w:rPr>
                                    <w:rStyle w:val="BookTitle"/>
                                    <w:rFonts w:ascii="FreightSans Pro Book" w:hAnsi="FreightSans Pro Book"/>
                                    <w:noProof/>
                                    <w:color w:val="575756" w:themeColor="text2"/>
                                  </w:rPr>
                                  <w:fldChar w:fldCharType="begin"/>
                                </w:r>
                                <w:r w:rsidRPr="00E84BB0">
                                  <w:rPr>
                                    <w:rStyle w:val="BookTitle"/>
                                    <w:rFonts w:ascii="FreightSans Pro Book" w:hAnsi="FreightSans Pro Book"/>
                                    <w:noProof/>
                                    <w:color w:val="575756" w:themeColor="text2"/>
                                  </w:rPr>
                                  <w:instrText xml:space="preserve"> AUTHOR  \* FirstCap  \* MERGEFORMAT </w:instrText>
                                </w:r>
                                <w:r w:rsidRPr="00E84BB0">
                                  <w:rPr>
                                    <w:rStyle w:val="BookTitle"/>
                                    <w:rFonts w:ascii="FreightSans Pro Book" w:hAnsi="FreightSans Pro Book"/>
                                    <w:noProof/>
                                    <w:color w:val="575756" w:themeColor="text2"/>
                                  </w:rPr>
                                  <w:fldChar w:fldCharType="separate"/>
                                </w:r>
                                <w:r w:rsidR="00BC37F3" w:rsidRPr="00E84BB0">
                                  <w:rPr>
                                    <w:rStyle w:val="BookTitle"/>
                                    <w:rFonts w:ascii="FreightSans Pro Book" w:hAnsi="FreightSans Pro Book"/>
                                    <w:noProof/>
                                    <w:color w:val="575756" w:themeColor="text2"/>
                                  </w:rPr>
                                  <w:t>&lt;&lt; Author &gt;&gt;</w:t>
                                </w:r>
                                <w:r w:rsidRPr="00E84BB0">
                                  <w:rPr>
                                    <w:rStyle w:val="BookTitle"/>
                                    <w:rFonts w:ascii="FreightSans Pro Book" w:hAnsi="FreightSans Pro Book"/>
                                    <w:noProof/>
                                    <w:color w:val="575756" w:themeColor="text2"/>
                                  </w:rPr>
                                  <w:fldChar w:fldCharType="end"/>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E4D1D4F" id="_x0000_t202" coordsize="21600,21600" o:spt="202" path="m,l,21600r21600,l21600,xe">
                    <v:stroke joinstyle="miter"/>
                    <v:path gradientshapeok="t" o:connecttype="rect"/>
                  </v:shapetype>
                  <v:shape id="Text Box 154" o:spid="_x0000_s1026" type="#_x0000_t202" style="position:absolute;left:0;text-align:left;margin-left:0;margin-top:0;width:560.25pt;height:304.6pt;z-index:25165721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JQfAIAAFIFAAAOAAAAZHJzL2Uyb0RvYy54bWysVE1v2zAMvQ/YfxB0X22nSxoYcYosRYYB&#10;QVs0HXpWZCkxKouapMTOfv0o2U6GbpcOu8g09Ujx45Gz27ZW5Cisq0AXNLtKKRGaQ1npXUG/P68+&#10;TSlxnumSKdCioCfh6O3844dZY3Ixgj2oUliCTrTLG1PQvfcmTxLH96Jm7gqM0HgpwdbM46/dJaVl&#10;DXqvVTJK00nSgC2NBS6cQ+1dd0nn0b+UgvsHKZ3wRBUUY/PxtPHchjOZz1i+s8zsK96Hwf4hippV&#10;Gh89u7pjnpGDrf5wVVfcggPprzjUCUhZcRFzwGyy9E02mz0zIuaCxXHmXCb3/9zy++PGPFri2y/Q&#10;YgNjEs6sgb86rE3SGJf3mFBTlztEh0RbaevwxRQIGmJtT+d6itYTjsqbLBtnN2NKON5dTyfTz6NY&#10;8eRibqzzXwXUJAgFtdiwGAI7rp0PAbB8gITXNKwqpWLTlCZNQSfX4zQanG/QQumAFbH9vZtL6FHy&#10;JyUCRuknIUlVxgyCIhJPLJUlR4aUYZwL7bNAk+gX0QElMYj3GPb4S1TvMe7yGF4G7c/GdaXBdh0L&#10;83IJu3wdQpYdvu+k6/IOJfDttsWsgriF8oQUsNBNhzN8VWE31sz5R2ZxHLC5OOL+AQ+pAKsOvUTJ&#10;HuzPv+kDHlmKt5Q0OF4FdT8OzApK1DeN/M0maYrzixMZf1GwUZhMx9Og3g5qfaiXgJ3IcI8YHsUA&#10;9moQpYX6BZfAIjyIV0xzfLag20Fc+m7ecYlwsVhEEA6fYX6tN4YPpA80e25fmDU9Fz3S+B6GGWT5&#10;G0p22NBSDYuDB1lFvl4K2tccBzeSp18yYTP8/h9Rl1U4/wUAAP//AwBQSwMEFAAGAAgAAAAhAA3S&#10;IYfcAAAABgEAAA8AAABkcnMvZG93bnJldi54bWxMj8FOwzAQRO9I/QdrkbhRO6laQYhTVZE4VOqF&#10;AuLqxNskIl4b22nD3+NygctKoxnNvC23sxnZGX0YLEnIlgIYUmv1QJ2Et9fn+wdgISrSarSEEr4x&#10;wLZa3JSq0PZCL3g+xo6lEgqFktDH6ArOQ9ujUWFpHVLyTtYbFZP0HddeXVK5GXkuxIYbNVBa6JXD&#10;usf28zgZCVhPzeq9PonJrz8y5/YHF74OUt7dzrsnYBHn+BeGK35ChyoxNXYiHdgoIT0Sf+/Vy3Kx&#10;BtZI2IjHHHhV8v/41Q8AAAD//wMAUEsBAi0AFAAGAAgAAAAhALaDOJL+AAAA4QEAABMAAAAAAAAA&#10;AAAAAAAAAAAAAFtDb250ZW50X1R5cGVzXS54bWxQSwECLQAUAAYACAAAACEAOP0h/9YAAACUAQAA&#10;CwAAAAAAAAAAAAAAAAAvAQAAX3JlbHMvLnJlbHNQSwECLQAUAAYACAAAACEA0sxCUHwCAABSBQAA&#10;DgAAAAAAAAAAAAAAAAAuAgAAZHJzL2Uyb0RvYy54bWxQSwECLQAUAAYACAAAACEADdIhh9wAAAAG&#10;AQAADwAAAAAAAAAAAAAAAADWBAAAZHJzL2Rvd25yZXYueG1sUEsFBgAAAAAEAAQA8wAAAN8FAAAA&#10;AA==&#10;" filled="f" stroked="f" strokeweight=".5pt">
                    <v:textbox inset="126pt,0,54pt,0">
                      <w:txbxContent>
                        <w:p w14:paraId="74FD4E30" w14:textId="6693194A" w:rsidR="00A728B0" w:rsidRPr="00E84BB0" w:rsidRDefault="00C67CCF" w:rsidP="00D2491E">
                          <w:pPr>
                            <w:jc w:val="right"/>
                            <w:rPr>
                              <w:rStyle w:val="BookTitle"/>
                              <w:rFonts w:ascii="FreightText Pro Book" w:eastAsiaTheme="majorEastAsia" w:hAnsi="FreightText Pro Book" w:cstheme="majorBidi"/>
                              <w:b w:val="0"/>
                              <w:bCs w:val="0"/>
                              <w:smallCaps w:val="0"/>
                              <w:color w:val="2B2B2B" w:themeColor="accent6" w:themeShade="80"/>
                              <w:spacing w:val="-10"/>
                              <w:sz w:val="52"/>
                              <w:szCs w:val="52"/>
                            </w:rPr>
                          </w:pPr>
                          <w:r w:rsidRPr="00E84BB0">
                            <w:rPr>
                              <w:rFonts w:ascii="FreightText Pro Book" w:eastAsiaTheme="majorEastAsia" w:hAnsi="FreightText Pro Book" w:cstheme="majorBidi"/>
                              <w:color w:val="2B2B2B" w:themeColor="accent6" w:themeShade="80"/>
                              <w:spacing w:val="-10"/>
                              <w:sz w:val="52"/>
                              <w:szCs w:val="52"/>
                            </w:rPr>
                            <w:t>Business Case Template</w:t>
                          </w:r>
                          <w:r w:rsidR="00A728B0" w:rsidRPr="00E84BB0">
                            <w:rPr>
                              <w:rStyle w:val="BookTitle"/>
                              <w:rFonts w:ascii="FreightText Pro Book" w:eastAsiaTheme="majorEastAsia" w:hAnsi="FreightText Pro Book" w:cstheme="majorBidi"/>
                              <w:b w:val="0"/>
                              <w:bCs w:val="0"/>
                              <w:smallCaps w:val="0"/>
                              <w:color w:val="2B2B2B" w:themeColor="accent6" w:themeShade="80"/>
                              <w:spacing w:val="-10"/>
                              <w:sz w:val="52"/>
                              <w:szCs w:val="52"/>
                            </w:rPr>
                            <w:t xml:space="preserve"> </w:t>
                          </w:r>
                        </w:p>
                        <w:p w14:paraId="36E53D37" w14:textId="794310DF" w:rsidR="00BC37F3" w:rsidRPr="00E84BB0" w:rsidRDefault="00BC37F3" w:rsidP="00D2491E">
                          <w:pPr>
                            <w:jc w:val="right"/>
                            <w:rPr>
                              <w:rStyle w:val="BookTitle"/>
                              <w:rFonts w:ascii="FreightSans Pro Book" w:hAnsi="FreightSans Pro Book"/>
                              <w:color w:val="575756" w:themeColor="text2"/>
                            </w:rPr>
                          </w:pPr>
                          <w:r w:rsidRPr="00E84BB0">
                            <w:rPr>
                              <w:rStyle w:val="BookTitle"/>
                              <w:rFonts w:ascii="FreightSans Pro Book" w:hAnsi="FreightSans Pro Book"/>
                              <w:color w:val="575756" w:themeColor="text2"/>
                            </w:rPr>
                            <w:t xml:space="preserve">&lt;&lt; </w:t>
                          </w:r>
                          <w:r w:rsidR="00AC1E42" w:rsidRPr="00E84BB0">
                            <w:rPr>
                              <w:rStyle w:val="BookTitle"/>
                              <w:rFonts w:ascii="FreightSans Pro Book" w:hAnsi="FreightSans Pro Book"/>
                              <w:color w:val="575756" w:themeColor="text2"/>
                            </w:rPr>
                            <w:t xml:space="preserve">Project </w:t>
                          </w:r>
                          <w:r w:rsidRPr="00E84BB0">
                            <w:rPr>
                              <w:rStyle w:val="BookTitle"/>
                              <w:rFonts w:ascii="FreightSans Pro Book" w:hAnsi="FreightSans Pro Book"/>
                              <w:color w:val="575756" w:themeColor="text2"/>
                            </w:rPr>
                            <w:t>Name &gt;&gt;</w:t>
                          </w:r>
                        </w:p>
                        <w:p w14:paraId="136A3B94" w14:textId="77777777" w:rsidR="00BC37F3" w:rsidRPr="00CB47B6" w:rsidRDefault="00125C0B" w:rsidP="00E10345">
                          <w:pPr>
                            <w:jc w:val="right"/>
                            <w:rPr>
                              <w:b/>
                              <w:bCs/>
                              <w:i/>
                              <w:iCs/>
                              <w:color w:val="575756" w:themeColor="text2"/>
                              <w:spacing w:val="5"/>
                            </w:rPr>
                          </w:pPr>
                          <w:r w:rsidRPr="00E84BB0">
                            <w:rPr>
                              <w:rStyle w:val="BookTitle"/>
                              <w:rFonts w:ascii="FreightSans Pro Book" w:hAnsi="FreightSans Pro Book"/>
                              <w:noProof/>
                              <w:color w:val="575756" w:themeColor="text2"/>
                            </w:rPr>
                            <w:fldChar w:fldCharType="begin"/>
                          </w:r>
                          <w:r w:rsidRPr="00E84BB0">
                            <w:rPr>
                              <w:rStyle w:val="BookTitle"/>
                              <w:rFonts w:ascii="FreightSans Pro Book" w:hAnsi="FreightSans Pro Book"/>
                              <w:noProof/>
                              <w:color w:val="575756" w:themeColor="text2"/>
                            </w:rPr>
                            <w:instrText xml:space="preserve"> AUTHOR  \* FirstCap  \* MERGEFORMAT </w:instrText>
                          </w:r>
                          <w:r w:rsidRPr="00E84BB0">
                            <w:rPr>
                              <w:rStyle w:val="BookTitle"/>
                              <w:rFonts w:ascii="FreightSans Pro Book" w:hAnsi="FreightSans Pro Book"/>
                              <w:noProof/>
                              <w:color w:val="575756" w:themeColor="text2"/>
                            </w:rPr>
                            <w:fldChar w:fldCharType="separate"/>
                          </w:r>
                          <w:r w:rsidR="00BC37F3" w:rsidRPr="00E84BB0">
                            <w:rPr>
                              <w:rStyle w:val="BookTitle"/>
                              <w:rFonts w:ascii="FreightSans Pro Book" w:hAnsi="FreightSans Pro Book"/>
                              <w:noProof/>
                              <w:color w:val="575756" w:themeColor="text2"/>
                            </w:rPr>
                            <w:t>&lt;&lt; Author &gt;&gt;</w:t>
                          </w:r>
                          <w:r w:rsidRPr="00E84BB0">
                            <w:rPr>
                              <w:rStyle w:val="BookTitle"/>
                              <w:rFonts w:ascii="FreightSans Pro Book" w:hAnsi="FreightSans Pro Book"/>
                              <w:noProof/>
                              <w:color w:val="575756" w:themeColor="text2"/>
                            </w:rPr>
                            <w:fldChar w:fldCharType="end"/>
                          </w:r>
                        </w:p>
                      </w:txbxContent>
                    </v:textbox>
                    <w10:wrap type="square" anchorx="page" anchory="page"/>
                  </v:shape>
                </w:pict>
              </mc:Fallback>
            </mc:AlternateContent>
          </w:r>
        </w:p>
        <w:p w14:paraId="6BE0E6DB" w14:textId="45C13FFF" w:rsidR="00167B11" w:rsidRDefault="00167B11" w:rsidP="00C46033">
          <w:pPr>
            <w:pStyle w:val="Heading2"/>
          </w:pPr>
          <w:r>
            <w:br w:type="page"/>
          </w:r>
        </w:p>
      </w:sdtContent>
    </w:sdt>
    <w:p w14:paraId="2E054430" w14:textId="77777777" w:rsidR="00167B11" w:rsidRDefault="00167B11" w:rsidP="00CC4742"/>
    <w:p w14:paraId="4282A589" w14:textId="509062D5" w:rsidR="00C67CCF" w:rsidRPr="00E84BB0" w:rsidRDefault="00C67CCF" w:rsidP="00C67CCF">
      <w:pPr>
        <w:pStyle w:val="Guidancetext"/>
        <w:rPr>
          <w:rFonts w:ascii="FreightSans Pro Book" w:hAnsi="FreightSans Pro Book"/>
        </w:rPr>
      </w:pPr>
      <w:r w:rsidRPr="00E84BB0">
        <w:rPr>
          <w:rFonts w:ascii="FreightSans Pro Book" w:hAnsi="FreightSans Pro Book"/>
          <w:b/>
        </w:rPr>
        <w:t xml:space="preserve">Note: </w:t>
      </w:r>
      <w:r w:rsidRPr="00E84BB0">
        <w:rPr>
          <w:rFonts w:ascii="FreightSans Pro Book" w:hAnsi="FreightSans Pro Book"/>
        </w:rPr>
        <w:t>Although the Business Case starts to emerge in its most embryonic form as early as Pre-Project – where a</w:t>
      </w:r>
      <w:r w:rsidR="00E82C68" w:rsidRPr="00E84BB0">
        <w:rPr>
          <w:rFonts w:ascii="FreightSans Pro Book" w:hAnsi="FreightSans Pro Book"/>
        </w:rPr>
        <w:t>n</w:t>
      </w:r>
      <w:r w:rsidRPr="00E84BB0">
        <w:rPr>
          <w:rFonts w:ascii="FreightSans Pro Book" w:hAnsi="FreightSans Pro Book"/>
        </w:rPr>
        <w:t xml:space="preserve"> indicative value is used to justify a Feasibility investigation – this template is intended to be used in the Foundations phase.  By this time, options should have been explored and a solution to the business problem or opportunity agreed by the Business Visionary and Technical Coordinator. During Feasibility it is likely that very </w:t>
      </w:r>
      <w:proofErr w:type="gramStart"/>
      <w:r w:rsidRPr="00E84BB0">
        <w:rPr>
          <w:rFonts w:ascii="FreightSans Pro Book" w:hAnsi="FreightSans Pro Book"/>
        </w:rPr>
        <w:t>high level</w:t>
      </w:r>
      <w:proofErr w:type="gramEnd"/>
      <w:r w:rsidRPr="00E84BB0">
        <w:rPr>
          <w:rFonts w:ascii="FreightSans Pro Book" w:hAnsi="FreightSans Pro Book"/>
        </w:rPr>
        <w:t xml:space="preserve"> business case options may need to be presented in which case a different format of document designed to compare and contrast options will be more appropriate.</w:t>
      </w:r>
    </w:p>
    <w:p w14:paraId="29154187" w14:textId="77777777" w:rsidR="00C67CCF" w:rsidRDefault="00C67CCF" w:rsidP="00C67CCF">
      <w:pPr>
        <w:pStyle w:val="Guidancetext"/>
      </w:pPr>
    </w:p>
    <w:p w14:paraId="2F7F99D5" w14:textId="0A18A5D3" w:rsidR="00C67CCF" w:rsidRPr="00E84BB0" w:rsidRDefault="00C67CCF" w:rsidP="00C67CCF">
      <w:pPr>
        <w:pStyle w:val="Heading1"/>
        <w:rPr>
          <w:rStyle w:val="Strong"/>
          <w:rFonts w:ascii="FreightText Pro Book" w:hAnsi="FreightText Pro Book"/>
        </w:rPr>
      </w:pPr>
      <w:bookmarkStart w:id="0" w:name="_Toc533071882"/>
      <w:r w:rsidRPr="00E84BB0">
        <w:rPr>
          <w:rStyle w:val="Strong"/>
          <w:rFonts w:ascii="FreightText Pro Book" w:hAnsi="FreightText Pro Book"/>
        </w:rPr>
        <w:t>Purpose of the Business Case</w:t>
      </w:r>
      <w:bookmarkEnd w:id="0"/>
    </w:p>
    <w:p w14:paraId="4EDC97A1" w14:textId="49284D14" w:rsidR="00E82C68" w:rsidRPr="00E84BB0" w:rsidRDefault="00E82C68" w:rsidP="00E82C68">
      <w:pPr>
        <w:pStyle w:val="Bullet1"/>
        <w:rPr>
          <w:rFonts w:ascii="FreightSans Pro Book" w:hAnsi="FreightSans Pro Book"/>
        </w:rPr>
      </w:pPr>
      <w:r w:rsidRPr="00E84BB0">
        <w:rPr>
          <w:rFonts w:ascii="FreightSans Pro Book" w:hAnsi="FreightSans Pro Book"/>
        </w:rPr>
        <w:t xml:space="preserve">To provide a clear statement of the Business Vision for the project </w:t>
      </w:r>
    </w:p>
    <w:p w14:paraId="7FB1CD62" w14:textId="16663FDD" w:rsidR="00E82C68" w:rsidRPr="00E84BB0" w:rsidRDefault="00E82C68" w:rsidP="00E82C68">
      <w:pPr>
        <w:pStyle w:val="Bullet2"/>
        <w:rPr>
          <w:rFonts w:ascii="FreightSans Pro Book" w:hAnsi="FreightSans Pro Book"/>
        </w:rPr>
      </w:pPr>
      <w:r w:rsidRPr="00E84BB0">
        <w:rPr>
          <w:rFonts w:ascii="FreightSans Pro Book" w:hAnsi="FreightSans Pro Book"/>
        </w:rPr>
        <w:t>To describe the ‘big picture’ of the business, as it will be after the project has completed and the changes and benefits have been realised.</w:t>
      </w:r>
    </w:p>
    <w:p w14:paraId="632116E5" w14:textId="74FD1F32" w:rsidR="00E82C68" w:rsidRPr="00E84BB0" w:rsidRDefault="00E82C68" w:rsidP="00E82C68">
      <w:pPr>
        <w:pStyle w:val="Bullet2"/>
        <w:rPr>
          <w:rFonts w:ascii="FreightSans Pro Book" w:hAnsi="FreightSans Pro Book"/>
        </w:rPr>
      </w:pPr>
      <w:r w:rsidRPr="00E84BB0">
        <w:rPr>
          <w:rFonts w:ascii="FreightSans Pro Book" w:hAnsi="FreightSans Pro Book"/>
        </w:rPr>
        <w:t>To describe how that picture differs from the current reality</w:t>
      </w:r>
    </w:p>
    <w:p w14:paraId="0778376C" w14:textId="2DA2BFA5" w:rsidR="00E82C68" w:rsidRPr="00E84BB0" w:rsidRDefault="00E82C68" w:rsidP="00E82C68">
      <w:pPr>
        <w:pStyle w:val="Bullet2"/>
        <w:rPr>
          <w:rFonts w:ascii="FreightSans Pro Book" w:hAnsi="FreightSans Pro Book"/>
        </w:rPr>
      </w:pPr>
      <w:r w:rsidRPr="00E84BB0">
        <w:rPr>
          <w:rFonts w:ascii="FreightSans Pro Book" w:hAnsi="FreightSans Pro Book"/>
        </w:rPr>
        <w:t>To describe how this project will contribute to the required change</w:t>
      </w:r>
    </w:p>
    <w:p w14:paraId="29F2D0C0" w14:textId="579EE7CB" w:rsidR="00E82C68" w:rsidRPr="00E84BB0" w:rsidRDefault="00E82C68" w:rsidP="00E82C68">
      <w:pPr>
        <w:pStyle w:val="Bullet2"/>
        <w:rPr>
          <w:rFonts w:ascii="FreightSans Pro Book" w:hAnsi="FreightSans Pro Book"/>
        </w:rPr>
      </w:pPr>
      <w:r w:rsidRPr="00E84BB0">
        <w:rPr>
          <w:rFonts w:ascii="FreightSans Pro Book" w:hAnsi="FreightSans Pro Book"/>
        </w:rPr>
        <w:t>To name any other projects, either planned or in progress, that form part of the vision or may have an impact on vision</w:t>
      </w:r>
    </w:p>
    <w:p w14:paraId="633F1729" w14:textId="5EBFEBEA" w:rsidR="00E82C68" w:rsidRPr="00E84BB0" w:rsidRDefault="00E82C68" w:rsidP="00E82C68">
      <w:pPr>
        <w:pStyle w:val="Bullet2"/>
        <w:rPr>
          <w:rFonts w:ascii="FreightSans Pro Book" w:hAnsi="FreightSans Pro Book"/>
        </w:rPr>
      </w:pPr>
      <w:r w:rsidRPr="00E84BB0">
        <w:rPr>
          <w:rFonts w:ascii="FreightSans Pro Book" w:hAnsi="FreightSans Pro Book"/>
        </w:rPr>
        <w:t>Specifically, NOT to state requirements for the proposed solution</w:t>
      </w:r>
    </w:p>
    <w:p w14:paraId="06686FB1" w14:textId="5E0B3DC5" w:rsidR="00E82C68" w:rsidRPr="00E84BB0" w:rsidRDefault="00E82C68" w:rsidP="00E82C68">
      <w:pPr>
        <w:pStyle w:val="Bullet2"/>
        <w:rPr>
          <w:rFonts w:ascii="FreightSans Pro Book" w:hAnsi="FreightSans Pro Book"/>
        </w:rPr>
      </w:pPr>
      <w:r w:rsidRPr="00E84BB0">
        <w:rPr>
          <w:rFonts w:ascii="FreightSans Pro Book" w:hAnsi="FreightSans Pro Book"/>
        </w:rPr>
        <w:t xml:space="preserve">To present a Business Case for the project </w:t>
      </w:r>
    </w:p>
    <w:p w14:paraId="6F918D13" w14:textId="704DA4F3" w:rsidR="00E82C68" w:rsidRPr="00E84BB0" w:rsidRDefault="00E82C68" w:rsidP="00E82C68">
      <w:pPr>
        <w:pStyle w:val="Bullet2"/>
        <w:rPr>
          <w:rFonts w:ascii="FreightSans Pro Book" w:hAnsi="FreightSans Pro Book"/>
        </w:rPr>
      </w:pPr>
      <w:r w:rsidRPr="00E84BB0">
        <w:rPr>
          <w:rFonts w:ascii="FreightSans Pro Book" w:hAnsi="FreightSans Pro Book"/>
        </w:rPr>
        <w:t xml:space="preserve">To quantify, and possibly categorise the benefits to be delivered </w:t>
      </w:r>
    </w:p>
    <w:p w14:paraId="3DDDFF73" w14:textId="6DBDFE2D" w:rsidR="00E82C68" w:rsidRPr="00E84BB0" w:rsidRDefault="00E82C68" w:rsidP="00E82C68">
      <w:pPr>
        <w:pStyle w:val="Bullet2"/>
        <w:rPr>
          <w:rFonts w:ascii="FreightSans Pro Book" w:hAnsi="FreightSans Pro Book"/>
        </w:rPr>
      </w:pPr>
      <w:r w:rsidRPr="00E84BB0">
        <w:rPr>
          <w:rFonts w:ascii="FreightSans Pro Book" w:hAnsi="FreightSans Pro Book"/>
        </w:rPr>
        <w:t>To summarise the cost of the project and set the project budget</w:t>
      </w:r>
    </w:p>
    <w:p w14:paraId="089DA7D6" w14:textId="2CCD06F3" w:rsidR="00E82C68" w:rsidRPr="00E84BB0" w:rsidRDefault="00E82C68" w:rsidP="00E82C68">
      <w:pPr>
        <w:pStyle w:val="Bullet2"/>
        <w:rPr>
          <w:rFonts w:ascii="FreightSans Pro Book" w:hAnsi="FreightSans Pro Book"/>
        </w:rPr>
      </w:pPr>
      <w:r w:rsidRPr="00E84BB0">
        <w:rPr>
          <w:rFonts w:ascii="FreightSans Pro Book" w:hAnsi="FreightSans Pro Book"/>
        </w:rPr>
        <w:t>To perform a cost/benefit and, where applicable, risk analysis to an appropriate level to justify the project</w:t>
      </w:r>
    </w:p>
    <w:p w14:paraId="34C88470" w14:textId="4E2C54F4" w:rsidR="00A068B8" w:rsidRPr="00E84BB0" w:rsidRDefault="00E82C68" w:rsidP="00E82C68">
      <w:pPr>
        <w:pStyle w:val="Bullet2"/>
        <w:rPr>
          <w:rFonts w:ascii="FreightSans Pro Book" w:hAnsi="FreightSans Pro Book"/>
        </w:rPr>
      </w:pPr>
      <w:r w:rsidRPr="00E84BB0">
        <w:rPr>
          <w:rFonts w:ascii="FreightSans Pro Book" w:hAnsi="FreightSans Pro Book"/>
        </w:rPr>
        <w:t>To describe the strategic fit of the proposed solution with any applicable corporate/business strategies and standards, stating any concessions or assumptions made.</w:t>
      </w:r>
    </w:p>
    <w:tbl>
      <w:tblPr>
        <w:tblStyle w:val="TableGrid"/>
        <w:tblW w:w="9606" w:type="dxa"/>
        <w:tblBorders>
          <w:top w:val="single" w:sz="8" w:space="0" w:color="575756" w:themeColor="accent6"/>
          <w:left w:val="single" w:sz="8" w:space="0" w:color="575756" w:themeColor="accent6"/>
          <w:bottom w:val="single" w:sz="8" w:space="0" w:color="575756" w:themeColor="accent6"/>
          <w:right w:val="single" w:sz="8" w:space="0" w:color="575756" w:themeColor="accent6"/>
          <w:insideH w:val="single" w:sz="8" w:space="0" w:color="575756" w:themeColor="accent6"/>
          <w:insideV w:val="single" w:sz="8" w:space="0" w:color="575756" w:themeColor="accent6"/>
        </w:tblBorders>
        <w:shd w:val="clear" w:color="auto" w:fill="990033"/>
        <w:tblLayout w:type="fixed"/>
        <w:tblLook w:val="04A0" w:firstRow="1" w:lastRow="0" w:firstColumn="1" w:lastColumn="0" w:noHBand="0" w:noVBand="1"/>
      </w:tblPr>
      <w:tblGrid>
        <w:gridCol w:w="1695"/>
        <w:gridCol w:w="2099"/>
        <w:gridCol w:w="2410"/>
        <w:gridCol w:w="3402"/>
      </w:tblGrid>
      <w:tr w:rsidR="003C0226" w:rsidRPr="00E84BB0" w14:paraId="07A5BD12" w14:textId="77777777" w:rsidTr="00C67CCF">
        <w:trPr>
          <w:trHeight w:val="517"/>
        </w:trPr>
        <w:tc>
          <w:tcPr>
            <w:tcW w:w="1695" w:type="dxa"/>
            <w:shd w:val="clear" w:color="auto" w:fill="4F91CE"/>
            <w:vAlign w:val="center"/>
          </w:tcPr>
          <w:p w14:paraId="0B8D9A34" w14:textId="77777777" w:rsidR="00A068B8" w:rsidRPr="00E84BB0" w:rsidRDefault="00A068B8" w:rsidP="00CB47B6">
            <w:pPr>
              <w:jc w:val="center"/>
              <w:rPr>
                <w:rFonts w:ascii="FreightSans Pro Book" w:hAnsi="FreightSans Pro Book"/>
                <w:b/>
                <w:color w:val="FFFFFF" w:themeColor="background1"/>
              </w:rPr>
            </w:pPr>
          </w:p>
        </w:tc>
        <w:tc>
          <w:tcPr>
            <w:tcW w:w="2099" w:type="dxa"/>
            <w:shd w:val="clear" w:color="auto" w:fill="4F91CE"/>
            <w:vAlign w:val="center"/>
          </w:tcPr>
          <w:p w14:paraId="52616461" w14:textId="08A7B79A" w:rsidR="00A068B8" w:rsidRPr="00E84BB0" w:rsidRDefault="00F23D73" w:rsidP="00CB47B6">
            <w:pPr>
              <w:jc w:val="center"/>
              <w:rPr>
                <w:rFonts w:ascii="FreightSans Pro Book" w:hAnsi="FreightSans Pro Book"/>
                <w:b/>
                <w:color w:val="FFFFFF" w:themeColor="background1"/>
              </w:rPr>
            </w:pPr>
            <w:r w:rsidRPr="00E84BB0">
              <w:rPr>
                <w:rFonts w:ascii="FreightSans Pro Book" w:hAnsi="FreightSans Pro Book"/>
                <w:b/>
                <w:color w:val="FFFFFF" w:themeColor="background1"/>
              </w:rPr>
              <w:t>Project</w:t>
            </w:r>
            <w:r w:rsidR="00A068B8" w:rsidRPr="00E84BB0">
              <w:rPr>
                <w:rFonts w:ascii="FreightSans Pro Book" w:hAnsi="FreightSans Pro Book"/>
                <w:b/>
                <w:color w:val="FFFFFF" w:themeColor="background1"/>
              </w:rPr>
              <w:t xml:space="preserve"> Role</w:t>
            </w:r>
          </w:p>
        </w:tc>
        <w:tc>
          <w:tcPr>
            <w:tcW w:w="2410" w:type="dxa"/>
            <w:shd w:val="clear" w:color="auto" w:fill="4F91CE"/>
            <w:vAlign w:val="center"/>
          </w:tcPr>
          <w:p w14:paraId="7D54AC82" w14:textId="77777777" w:rsidR="00A068B8" w:rsidRPr="00E84BB0" w:rsidRDefault="00A068B8" w:rsidP="00CB47B6">
            <w:pPr>
              <w:jc w:val="center"/>
              <w:rPr>
                <w:rFonts w:ascii="FreightSans Pro Book" w:hAnsi="FreightSans Pro Book"/>
                <w:b/>
                <w:color w:val="FFFFFF" w:themeColor="background1"/>
              </w:rPr>
            </w:pPr>
            <w:r w:rsidRPr="00E84BB0">
              <w:rPr>
                <w:rFonts w:ascii="FreightSans Pro Book" w:hAnsi="FreightSans Pro Book"/>
                <w:b/>
                <w:color w:val="FFFFFF" w:themeColor="background1"/>
              </w:rPr>
              <w:t>Name</w:t>
            </w:r>
          </w:p>
        </w:tc>
        <w:tc>
          <w:tcPr>
            <w:tcW w:w="3402" w:type="dxa"/>
            <w:shd w:val="clear" w:color="auto" w:fill="4F91CE"/>
            <w:vAlign w:val="center"/>
          </w:tcPr>
          <w:p w14:paraId="346AFE2C" w14:textId="77777777" w:rsidR="00A068B8" w:rsidRPr="00E84BB0" w:rsidRDefault="00A068B8" w:rsidP="00CB47B6">
            <w:pPr>
              <w:jc w:val="center"/>
              <w:rPr>
                <w:rFonts w:ascii="FreightSans Pro Book" w:hAnsi="FreightSans Pro Book"/>
                <w:b/>
                <w:color w:val="FFFFFF" w:themeColor="background1"/>
              </w:rPr>
            </w:pPr>
            <w:r w:rsidRPr="00E84BB0">
              <w:rPr>
                <w:rFonts w:ascii="FreightSans Pro Book" w:hAnsi="FreightSans Pro Book"/>
                <w:b/>
                <w:color w:val="FFFFFF" w:themeColor="background1"/>
              </w:rPr>
              <w:t>Signature &amp; Date</w:t>
            </w:r>
          </w:p>
        </w:tc>
      </w:tr>
      <w:tr w:rsidR="00C67CCF" w:rsidRPr="00E84BB0" w14:paraId="636CCCAF" w14:textId="77777777" w:rsidTr="00CB47B6">
        <w:trPr>
          <w:trHeight w:val="851"/>
        </w:trPr>
        <w:tc>
          <w:tcPr>
            <w:tcW w:w="1695" w:type="dxa"/>
            <w:shd w:val="clear" w:color="auto" w:fill="auto"/>
          </w:tcPr>
          <w:p w14:paraId="7C532245" w14:textId="60EB3C08" w:rsidR="00C67CCF" w:rsidRPr="00E84BB0" w:rsidRDefault="00C67CCF" w:rsidP="00C67CCF">
            <w:pPr>
              <w:rPr>
                <w:rFonts w:ascii="FreightSans Pro Book" w:hAnsi="FreightSans Pro Book"/>
                <w:b/>
                <w:bCs/>
              </w:rPr>
            </w:pPr>
            <w:r w:rsidRPr="00E84BB0">
              <w:rPr>
                <w:rFonts w:ascii="FreightSans Pro Book" w:hAnsi="FreightSans Pro Book"/>
                <w:b/>
                <w:color w:val="575756" w:themeColor="text2"/>
                <w:sz w:val="20"/>
              </w:rPr>
              <w:t>Produced by:</w:t>
            </w:r>
          </w:p>
        </w:tc>
        <w:tc>
          <w:tcPr>
            <w:tcW w:w="2099" w:type="dxa"/>
            <w:shd w:val="clear" w:color="auto" w:fill="auto"/>
          </w:tcPr>
          <w:p w14:paraId="1C569CE4" w14:textId="570A2B1D" w:rsidR="00C67CCF" w:rsidRPr="00E84BB0" w:rsidRDefault="00C67CCF" w:rsidP="00C67CCF">
            <w:pPr>
              <w:rPr>
                <w:rFonts w:ascii="FreightSans Pro Book" w:hAnsi="FreightSans Pro Book"/>
                <w:color w:val="575756" w:themeColor="text2"/>
                <w:sz w:val="20"/>
              </w:rPr>
            </w:pPr>
            <w:r w:rsidRPr="00E84BB0">
              <w:rPr>
                <w:rFonts w:ascii="FreightSans Pro Book" w:hAnsi="FreightSans Pro Book"/>
                <w:color w:val="575756" w:themeColor="text2"/>
                <w:sz w:val="20"/>
              </w:rPr>
              <w:t>Business Analyst</w:t>
            </w:r>
          </w:p>
        </w:tc>
        <w:tc>
          <w:tcPr>
            <w:tcW w:w="2410" w:type="dxa"/>
            <w:shd w:val="clear" w:color="auto" w:fill="auto"/>
          </w:tcPr>
          <w:p w14:paraId="41CD98FD" w14:textId="77777777" w:rsidR="00C67CCF" w:rsidRPr="00E84BB0" w:rsidRDefault="00C67CCF" w:rsidP="00C67CCF">
            <w:pPr>
              <w:rPr>
                <w:rFonts w:ascii="FreightSans Pro Book" w:hAnsi="FreightSans Pro Book"/>
                <w:color w:val="575756" w:themeColor="text2"/>
                <w:sz w:val="20"/>
              </w:rPr>
            </w:pPr>
          </w:p>
        </w:tc>
        <w:tc>
          <w:tcPr>
            <w:tcW w:w="3402" w:type="dxa"/>
            <w:shd w:val="clear" w:color="auto" w:fill="auto"/>
          </w:tcPr>
          <w:p w14:paraId="07730AAA" w14:textId="77777777" w:rsidR="00C67CCF" w:rsidRPr="00E84BB0" w:rsidRDefault="00C67CCF" w:rsidP="00C67CCF">
            <w:pPr>
              <w:rPr>
                <w:rFonts w:ascii="FreightSans Pro Book" w:hAnsi="FreightSans Pro Book"/>
                <w:color w:val="575756" w:themeColor="text2"/>
                <w:sz w:val="20"/>
              </w:rPr>
            </w:pPr>
          </w:p>
        </w:tc>
      </w:tr>
      <w:tr w:rsidR="00C67CCF" w:rsidRPr="00E84BB0" w14:paraId="6D7F16FB" w14:textId="77777777" w:rsidTr="00CB47B6">
        <w:trPr>
          <w:trHeight w:val="851"/>
        </w:trPr>
        <w:tc>
          <w:tcPr>
            <w:tcW w:w="1695" w:type="dxa"/>
            <w:shd w:val="clear" w:color="auto" w:fill="auto"/>
          </w:tcPr>
          <w:p w14:paraId="665018B9" w14:textId="57E87B7F" w:rsidR="00C67CCF" w:rsidRPr="00E84BB0" w:rsidRDefault="00C67CCF" w:rsidP="00C67CCF">
            <w:pPr>
              <w:rPr>
                <w:rFonts w:ascii="FreightSans Pro Book" w:hAnsi="FreightSans Pro Book"/>
                <w:b/>
                <w:bCs/>
              </w:rPr>
            </w:pPr>
            <w:r w:rsidRPr="00E84BB0">
              <w:rPr>
                <w:rFonts w:ascii="FreightSans Pro Book" w:hAnsi="FreightSans Pro Book"/>
                <w:b/>
                <w:color w:val="575756" w:themeColor="text2"/>
                <w:sz w:val="20"/>
              </w:rPr>
              <w:t>Approved by:</w:t>
            </w:r>
          </w:p>
        </w:tc>
        <w:tc>
          <w:tcPr>
            <w:tcW w:w="2099" w:type="dxa"/>
            <w:shd w:val="clear" w:color="auto" w:fill="auto"/>
          </w:tcPr>
          <w:p w14:paraId="29D16A25" w14:textId="6B9DE040" w:rsidR="00C67CCF" w:rsidRPr="00E84BB0" w:rsidRDefault="00C67CCF" w:rsidP="00C67CCF">
            <w:pPr>
              <w:rPr>
                <w:rFonts w:ascii="FreightSans Pro Book" w:hAnsi="FreightSans Pro Book"/>
                <w:color w:val="575756" w:themeColor="text2"/>
                <w:sz w:val="20"/>
              </w:rPr>
            </w:pPr>
            <w:r w:rsidRPr="00E84BB0">
              <w:rPr>
                <w:rFonts w:ascii="FreightSans Pro Book" w:hAnsi="FreightSans Pro Book"/>
                <w:color w:val="575756" w:themeColor="text2"/>
                <w:sz w:val="20"/>
              </w:rPr>
              <w:t>Business Sponsor</w:t>
            </w:r>
          </w:p>
        </w:tc>
        <w:tc>
          <w:tcPr>
            <w:tcW w:w="2410" w:type="dxa"/>
            <w:shd w:val="clear" w:color="auto" w:fill="auto"/>
          </w:tcPr>
          <w:p w14:paraId="61E1C75C" w14:textId="77777777" w:rsidR="00C67CCF" w:rsidRPr="00E84BB0" w:rsidRDefault="00C67CCF" w:rsidP="00C67CCF">
            <w:pPr>
              <w:rPr>
                <w:rFonts w:ascii="FreightSans Pro Book" w:hAnsi="FreightSans Pro Book"/>
                <w:color w:val="575756" w:themeColor="text2"/>
                <w:sz w:val="20"/>
              </w:rPr>
            </w:pPr>
          </w:p>
        </w:tc>
        <w:tc>
          <w:tcPr>
            <w:tcW w:w="3402" w:type="dxa"/>
            <w:shd w:val="clear" w:color="auto" w:fill="auto"/>
          </w:tcPr>
          <w:p w14:paraId="2DA9FDEC" w14:textId="77777777" w:rsidR="00C67CCF" w:rsidRPr="00E84BB0" w:rsidRDefault="00C67CCF" w:rsidP="00C67CCF">
            <w:pPr>
              <w:rPr>
                <w:rFonts w:ascii="FreightSans Pro Book" w:hAnsi="FreightSans Pro Book"/>
                <w:color w:val="575756" w:themeColor="text2"/>
                <w:sz w:val="20"/>
              </w:rPr>
            </w:pPr>
          </w:p>
        </w:tc>
      </w:tr>
    </w:tbl>
    <w:p w14:paraId="6B415FB9" w14:textId="77777777" w:rsidR="00E826F3" w:rsidRDefault="00E826F3" w:rsidP="00C81490">
      <w:pPr>
        <w:spacing w:after="0"/>
      </w:pPr>
    </w:p>
    <w:tbl>
      <w:tblPr>
        <w:tblW w:w="9606" w:type="dxa"/>
        <w:tblBorders>
          <w:top w:val="single" w:sz="8" w:space="0" w:color="575756" w:themeColor="accent6"/>
          <w:left w:val="single" w:sz="8" w:space="0" w:color="575756" w:themeColor="accent6"/>
          <w:bottom w:val="single" w:sz="8" w:space="0" w:color="575756" w:themeColor="accent6"/>
          <w:right w:val="single" w:sz="8" w:space="0" w:color="575756" w:themeColor="accent6"/>
          <w:insideH w:val="single" w:sz="8" w:space="0" w:color="575756" w:themeColor="accent6"/>
          <w:insideV w:val="single" w:sz="8" w:space="0" w:color="575756" w:themeColor="accent6"/>
        </w:tblBorders>
        <w:tblLayout w:type="fixed"/>
        <w:tblLook w:val="0000" w:firstRow="0" w:lastRow="0" w:firstColumn="0" w:lastColumn="0" w:noHBand="0" w:noVBand="0"/>
      </w:tblPr>
      <w:tblGrid>
        <w:gridCol w:w="1944"/>
        <w:gridCol w:w="648"/>
        <w:gridCol w:w="4766"/>
        <w:gridCol w:w="936"/>
        <w:gridCol w:w="1312"/>
      </w:tblGrid>
      <w:tr w:rsidR="00827700" w:rsidRPr="00E84BB0" w14:paraId="5B25844F" w14:textId="77777777" w:rsidTr="00C67CCF">
        <w:trPr>
          <w:trHeight w:val="400"/>
        </w:trPr>
        <w:tc>
          <w:tcPr>
            <w:tcW w:w="9606" w:type="dxa"/>
            <w:gridSpan w:val="5"/>
            <w:shd w:val="clear" w:color="auto" w:fill="4F91CE"/>
            <w:vAlign w:val="center"/>
          </w:tcPr>
          <w:p w14:paraId="460223D5" w14:textId="77777777" w:rsidR="00E826F3" w:rsidRPr="00E84BB0" w:rsidRDefault="00E826F3" w:rsidP="00CB47B6">
            <w:pPr>
              <w:spacing w:after="0" w:line="240" w:lineRule="auto"/>
              <w:jc w:val="center"/>
              <w:rPr>
                <w:rFonts w:ascii="FreightSans Pro Book" w:hAnsi="FreightSans Pro Book"/>
                <w:b/>
                <w:color w:val="FFFFFF" w:themeColor="background1"/>
              </w:rPr>
            </w:pPr>
            <w:r w:rsidRPr="00E84BB0">
              <w:rPr>
                <w:rFonts w:ascii="FreightSans Pro Book" w:hAnsi="FreightSans Pro Book"/>
                <w:b/>
                <w:color w:val="FFFFFF" w:themeColor="background1"/>
              </w:rPr>
              <w:t>Revision History</w:t>
            </w:r>
          </w:p>
        </w:tc>
      </w:tr>
      <w:tr w:rsidR="00E826F3" w:rsidRPr="00E84BB0" w14:paraId="1D42BA66" w14:textId="77777777" w:rsidTr="00CB47B6">
        <w:trPr>
          <w:trHeight w:val="400"/>
        </w:trPr>
        <w:tc>
          <w:tcPr>
            <w:tcW w:w="1944" w:type="dxa"/>
          </w:tcPr>
          <w:p w14:paraId="4951B40C" w14:textId="77777777" w:rsidR="00E826F3" w:rsidRPr="00E84BB0" w:rsidRDefault="00E826F3" w:rsidP="00CC4742">
            <w:pPr>
              <w:pStyle w:val="tableentry"/>
              <w:rPr>
                <w:rFonts w:ascii="FreightSans Pro Book" w:hAnsi="FreightSans Pro Book"/>
                <w:color w:val="575756" w:themeColor="text2"/>
              </w:rPr>
            </w:pPr>
            <w:r w:rsidRPr="00E84BB0">
              <w:rPr>
                <w:rFonts w:ascii="FreightSans Pro Book" w:hAnsi="FreightSans Pro Book"/>
                <w:color w:val="575756" w:themeColor="text2"/>
              </w:rPr>
              <w:t xml:space="preserve">Name </w:t>
            </w:r>
          </w:p>
        </w:tc>
        <w:tc>
          <w:tcPr>
            <w:tcW w:w="648" w:type="dxa"/>
          </w:tcPr>
          <w:p w14:paraId="5E751908" w14:textId="77777777" w:rsidR="00E826F3" w:rsidRPr="00E84BB0" w:rsidRDefault="00E826F3" w:rsidP="00CC4742">
            <w:pPr>
              <w:pStyle w:val="tableentry"/>
              <w:rPr>
                <w:rFonts w:ascii="FreightSans Pro Book" w:hAnsi="FreightSans Pro Book"/>
                <w:color w:val="575756" w:themeColor="text2"/>
              </w:rPr>
            </w:pPr>
            <w:r w:rsidRPr="00E84BB0">
              <w:rPr>
                <w:rFonts w:ascii="FreightSans Pro Book" w:hAnsi="FreightSans Pro Book"/>
                <w:color w:val="575756" w:themeColor="text2"/>
              </w:rPr>
              <w:t>Ver</w:t>
            </w:r>
          </w:p>
        </w:tc>
        <w:tc>
          <w:tcPr>
            <w:tcW w:w="4766" w:type="dxa"/>
          </w:tcPr>
          <w:p w14:paraId="4D4E3E98" w14:textId="77777777" w:rsidR="00E826F3" w:rsidRPr="00E84BB0" w:rsidRDefault="00E826F3" w:rsidP="00CC4742">
            <w:pPr>
              <w:pStyle w:val="tableentry"/>
              <w:rPr>
                <w:rFonts w:ascii="FreightSans Pro Book" w:hAnsi="FreightSans Pro Book"/>
                <w:color w:val="575756" w:themeColor="text2"/>
              </w:rPr>
            </w:pPr>
            <w:r w:rsidRPr="00E84BB0">
              <w:rPr>
                <w:rFonts w:ascii="FreightSans Pro Book" w:hAnsi="FreightSans Pro Book"/>
                <w:color w:val="575756" w:themeColor="text2"/>
              </w:rPr>
              <w:t>Reason for change</w:t>
            </w:r>
          </w:p>
        </w:tc>
        <w:tc>
          <w:tcPr>
            <w:tcW w:w="936" w:type="dxa"/>
          </w:tcPr>
          <w:p w14:paraId="4DC41C45" w14:textId="77777777" w:rsidR="00E826F3" w:rsidRPr="00E84BB0" w:rsidRDefault="00E826F3" w:rsidP="00CC4742">
            <w:pPr>
              <w:pStyle w:val="tableentry"/>
              <w:rPr>
                <w:rFonts w:ascii="FreightSans Pro Book" w:hAnsi="FreightSans Pro Book"/>
                <w:color w:val="575756" w:themeColor="text2"/>
              </w:rPr>
            </w:pPr>
            <w:r w:rsidRPr="00E84BB0">
              <w:rPr>
                <w:rFonts w:ascii="FreightSans Pro Book" w:hAnsi="FreightSans Pro Book"/>
                <w:color w:val="575756" w:themeColor="text2"/>
              </w:rPr>
              <w:t>Status</w:t>
            </w:r>
          </w:p>
        </w:tc>
        <w:tc>
          <w:tcPr>
            <w:tcW w:w="1312" w:type="dxa"/>
          </w:tcPr>
          <w:p w14:paraId="777D4EBE" w14:textId="77777777" w:rsidR="00E826F3" w:rsidRPr="00E84BB0" w:rsidRDefault="00E826F3" w:rsidP="00CC4742">
            <w:pPr>
              <w:pStyle w:val="tableentry"/>
              <w:rPr>
                <w:rFonts w:ascii="FreightSans Pro Book" w:hAnsi="FreightSans Pro Book"/>
                <w:color w:val="575756" w:themeColor="text2"/>
              </w:rPr>
            </w:pPr>
            <w:r w:rsidRPr="00E84BB0">
              <w:rPr>
                <w:rFonts w:ascii="FreightSans Pro Book" w:hAnsi="FreightSans Pro Book"/>
                <w:color w:val="575756" w:themeColor="text2"/>
              </w:rPr>
              <w:t>Date</w:t>
            </w:r>
          </w:p>
        </w:tc>
      </w:tr>
      <w:tr w:rsidR="00E826F3" w:rsidRPr="00E84BB0" w14:paraId="50BDBC9E" w14:textId="77777777" w:rsidTr="00CB47B6">
        <w:trPr>
          <w:trHeight w:val="400"/>
        </w:trPr>
        <w:tc>
          <w:tcPr>
            <w:tcW w:w="1944" w:type="dxa"/>
          </w:tcPr>
          <w:p w14:paraId="23F599C6" w14:textId="77777777" w:rsidR="00E826F3" w:rsidRPr="00E84BB0" w:rsidRDefault="00E826F3" w:rsidP="00CC4742">
            <w:pPr>
              <w:pStyle w:val="tableentry"/>
              <w:rPr>
                <w:rFonts w:ascii="FreightSans Pro Book" w:hAnsi="FreightSans Pro Book"/>
                <w:color w:val="575756" w:themeColor="text2"/>
              </w:rPr>
            </w:pPr>
          </w:p>
        </w:tc>
        <w:tc>
          <w:tcPr>
            <w:tcW w:w="648" w:type="dxa"/>
          </w:tcPr>
          <w:p w14:paraId="2018F5AE" w14:textId="77777777" w:rsidR="00E826F3" w:rsidRPr="00E84BB0" w:rsidRDefault="00E826F3" w:rsidP="00CC4742">
            <w:pPr>
              <w:pStyle w:val="tableentry"/>
              <w:rPr>
                <w:rFonts w:ascii="FreightSans Pro Book" w:hAnsi="FreightSans Pro Book"/>
                <w:color w:val="575756" w:themeColor="text2"/>
              </w:rPr>
            </w:pPr>
          </w:p>
        </w:tc>
        <w:tc>
          <w:tcPr>
            <w:tcW w:w="4766" w:type="dxa"/>
          </w:tcPr>
          <w:p w14:paraId="7895E940" w14:textId="77777777" w:rsidR="00E826F3" w:rsidRPr="00E84BB0" w:rsidRDefault="00E826F3" w:rsidP="00CC4742">
            <w:pPr>
              <w:pStyle w:val="tableentry"/>
              <w:rPr>
                <w:rFonts w:ascii="FreightSans Pro Book" w:hAnsi="FreightSans Pro Book"/>
                <w:color w:val="575756" w:themeColor="text2"/>
              </w:rPr>
            </w:pPr>
          </w:p>
        </w:tc>
        <w:tc>
          <w:tcPr>
            <w:tcW w:w="936" w:type="dxa"/>
          </w:tcPr>
          <w:p w14:paraId="2A2242AC" w14:textId="77777777" w:rsidR="00E826F3" w:rsidRPr="00E84BB0" w:rsidRDefault="00E826F3" w:rsidP="00CC4742">
            <w:pPr>
              <w:pStyle w:val="tableentry"/>
              <w:rPr>
                <w:rFonts w:ascii="FreightSans Pro Book" w:hAnsi="FreightSans Pro Book"/>
                <w:color w:val="575756" w:themeColor="text2"/>
              </w:rPr>
            </w:pPr>
          </w:p>
        </w:tc>
        <w:tc>
          <w:tcPr>
            <w:tcW w:w="1312" w:type="dxa"/>
          </w:tcPr>
          <w:p w14:paraId="7F64953A" w14:textId="77777777" w:rsidR="00E826F3" w:rsidRPr="00E84BB0" w:rsidRDefault="00E826F3" w:rsidP="00CC4742">
            <w:pPr>
              <w:pStyle w:val="tableentry"/>
              <w:rPr>
                <w:rFonts w:ascii="FreightSans Pro Book" w:hAnsi="FreightSans Pro Book"/>
                <w:color w:val="575756" w:themeColor="text2"/>
              </w:rPr>
            </w:pPr>
          </w:p>
        </w:tc>
      </w:tr>
      <w:tr w:rsidR="00E826F3" w:rsidRPr="00E84BB0" w14:paraId="6DF30A54" w14:textId="77777777" w:rsidTr="00CB47B6">
        <w:trPr>
          <w:trHeight w:val="400"/>
        </w:trPr>
        <w:tc>
          <w:tcPr>
            <w:tcW w:w="1944" w:type="dxa"/>
          </w:tcPr>
          <w:p w14:paraId="19F9DEA1" w14:textId="77777777" w:rsidR="00E826F3" w:rsidRPr="00E84BB0" w:rsidRDefault="00E826F3" w:rsidP="00CC4742">
            <w:pPr>
              <w:pStyle w:val="tableentry"/>
              <w:rPr>
                <w:rFonts w:ascii="FreightSans Pro Book" w:hAnsi="FreightSans Pro Book"/>
                <w:color w:val="575756" w:themeColor="text2"/>
              </w:rPr>
            </w:pPr>
          </w:p>
        </w:tc>
        <w:tc>
          <w:tcPr>
            <w:tcW w:w="648" w:type="dxa"/>
          </w:tcPr>
          <w:p w14:paraId="21DE892D" w14:textId="77777777" w:rsidR="00E826F3" w:rsidRPr="00E84BB0" w:rsidRDefault="00E826F3" w:rsidP="00CC4742">
            <w:pPr>
              <w:pStyle w:val="tableentry"/>
              <w:rPr>
                <w:rFonts w:ascii="FreightSans Pro Book" w:hAnsi="FreightSans Pro Book"/>
                <w:color w:val="575756" w:themeColor="text2"/>
              </w:rPr>
            </w:pPr>
          </w:p>
        </w:tc>
        <w:tc>
          <w:tcPr>
            <w:tcW w:w="4766" w:type="dxa"/>
          </w:tcPr>
          <w:p w14:paraId="71415025" w14:textId="77777777" w:rsidR="00E826F3" w:rsidRPr="00E84BB0" w:rsidRDefault="00E826F3" w:rsidP="00CC4742">
            <w:pPr>
              <w:pStyle w:val="tableentry"/>
              <w:rPr>
                <w:rFonts w:ascii="FreightSans Pro Book" w:hAnsi="FreightSans Pro Book"/>
                <w:color w:val="575756" w:themeColor="text2"/>
              </w:rPr>
            </w:pPr>
          </w:p>
        </w:tc>
        <w:tc>
          <w:tcPr>
            <w:tcW w:w="936" w:type="dxa"/>
          </w:tcPr>
          <w:p w14:paraId="71ACA29C" w14:textId="77777777" w:rsidR="00E826F3" w:rsidRPr="00E84BB0" w:rsidRDefault="00E826F3" w:rsidP="00CC4742">
            <w:pPr>
              <w:pStyle w:val="tableentry"/>
              <w:rPr>
                <w:rFonts w:ascii="FreightSans Pro Book" w:hAnsi="FreightSans Pro Book"/>
                <w:color w:val="575756" w:themeColor="text2"/>
              </w:rPr>
            </w:pPr>
          </w:p>
        </w:tc>
        <w:tc>
          <w:tcPr>
            <w:tcW w:w="1312" w:type="dxa"/>
          </w:tcPr>
          <w:p w14:paraId="06E72E97" w14:textId="77777777" w:rsidR="00E826F3" w:rsidRPr="00E84BB0" w:rsidRDefault="00E826F3" w:rsidP="00CC4742">
            <w:pPr>
              <w:pStyle w:val="tableentry"/>
              <w:rPr>
                <w:rFonts w:ascii="FreightSans Pro Book" w:hAnsi="FreightSans Pro Book"/>
                <w:color w:val="575756" w:themeColor="text2"/>
              </w:rPr>
            </w:pPr>
          </w:p>
        </w:tc>
      </w:tr>
      <w:tr w:rsidR="00EF1D47" w:rsidRPr="00E84BB0" w14:paraId="64EB9D37" w14:textId="77777777" w:rsidTr="00CB47B6">
        <w:trPr>
          <w:trHeight w:val="400"/>
        </w:trPr>
        <w:tc>
          <w:tcPr>
            <w:tcW w:w="1944" w:type="dxa"/>
          </w:tcPr>
          <w:p w14:paraId="1FE0308E" w14:textId="77777777" w:rsidR="00EF1D47" w:rsidRPr="00E84BB0" w:rsidRDefault="00EF1D47" w:rsidP="00CC4742">
            <w:pPr>
              <w:pStyle w:val="tableentry"/>
              <w:rPr>
                <w:rFonts w:ascii="FreightSans Pro Book" w:hAnsi="FreightSans Pro Book"/>
                <w:color w:val="575756" w:themeColor="text2"/>
              </w:rPr>
            </w:pPr>
          </w:p>
        </w:tc>
        <w:tc>
          <w:tcPr>
            <w:tcW w:w="648" w:type="dxa"/>
          </w:tcPr>
          <w:p w14:paraId="76B36AC2" w14:textId="77777777" w:rsidR="00EF1D47" w:rsidRPr="00E84BB0" w:rsidRDefault="00EF1D47" w:rsidP="00CC4742">
            <w:pPr>
              <w:pStyle w:val="tableentry"/>
              <w:rPr>
                <w:rFonts w:ascii="FreightSans Pro Book" w:hAnsi="FreightSans Pro Book"/>
                <w:color w:val="575756" w:themeColor="text2"/>
              </w:rPr>
            </w:pPr>
          </w:p>
        </w:tc>
        <w:tc>
          <w:tcPr>
            <w:tcW w:w="4766" w:type="dxa"/>
          </w:tcPr>
          <w:p w14:paraId="5C139700" w14:textId="77777777" w:rsidR="00EF1D47" w:rsidRPr="00E84BB0" w:rsidRDefault="00EF1D47" w:rsidP="00CC4742">
            <w:pPr>
              <w:pStyle w:val="tableentry"/>
              <w:rPr>
                <w:rFonts w:ascii="FreightSans Pro Book" w:hAnsi="FreightSans Pro Book"/>
                <w:color w:val="575756" w:themeColor="text2"/>
              </w:rPr>
            </w:pPr>
          </w:p>
        </w:tc>
        <w:tc>
          <w:tcPr>
            <w:tcW w:w="936" w:type="dxa"/>
          </w:tcPr>
          <w:p w14:paraId="7694C505" w14:textId="77777777" w:rsidR="00EF1D47" w:rsidRPr="00E84BB0" w:rsidRDefault="00EF1D47" w:rsidP="00CC4742">
            <w:pPr>
              <w:pStyle w:val="tableentry"/>
              <w:rPr>
                <w:rFonts w:ascii="FreightSans Pro Book" w:hAnsi="FreightSans Pro Book"/>
                <w:color w:val="575756" w:themeColor="text2"/>
              </w:rPr>
            </w:pPr>
          </w:p>
        </w:tc>
        <w:tc>
          <w:tcPr>
            <w:tcW w:w="1312" w:type="dxa"/>
          </w:tcPr>
          <w:p w14:paraId="445751D8" w14:textId="77777777" w:rsidR="00EF1D47" w:rsidRPr="00E84BB0" w:rsidRDefault="00EF1D47" w:rsidP="00CC4742">
            <w:pPr>
              <w:pStyle w:val="tableentry"/>
              <w:rPr>
                <w:rFonts w:ascii="FreightSans Pro Book" w:hAnsi="FreightSans Pro Book"/>
                <w:color w:val="575756" w:themeColor="text2"/>
              </w:rPr>
            </w:pPr>
          </w:p>
        </w:tc>
      </w:tr>
      <w:tr w:rsidR="00EF1D47" w:rsidRPr="00E84BB0" w14:paraId="66732C26" w14:textId="77777777" w:rsidTr="00CB47B6">
        <w:trPr>
          <w:trHeight w:val="400"/>
        </w:trPr>
        <w:tc>
          <w:tcPr>
            <w:tcW w:w="1944" w:type="dxa"/>
          </w:tcPr>
          <w:p w14:paraId="3DFB2757" w14:textId="77777777" w:rsidR="00EF1D47" w:rsidRPr="00E84BB0" w:rsidRDefault="00EF1D47" w:rsidP="00CC4742">
            <w:pPr>
              <w:pStyle w:val="tableentry"/>
              <w:rPr>
                <w:rFonts w:ascii="FreightSans Pro Book" w:hAnsi="FreightSans Pro Book"/>
                <w:color w:val="575756" w:themeColor="text2"/>
              </w:rPr>
            </w:pPr>
          </w:p>
        </w:tc>
        <w:tc>
          <w:tcPr>
            <w:tcW w:w="648" w:type="dxa"/>
          </w:tcPr>
          <w:p w14:paraId="6720FEB5" w14:textId="77777777" w:rsidR="00EF1D47" w:rsidRPr="00E84BB0" w:rsidRDefault="00EF1D47" w:rsidP="00CC4742">
            <w:pPr>
              <w:pStyle w:val="tableentry"/>
              <w:rPr>
                <w:rFonts w:ascii="FreightSans Pro Book" w:hAnsi="FreightSans Pro Book"/>
                <w:color w:val="575756" w:themeColor="text2"/>
              </w:rPr>
            </w:pPr>
          </w:p>
        </w:tc>
        <w:tc>
          <w:tcPr>
            <w:tcW w:w="4766" w:type="dxa"/>
          </w:tcPr>
          <w:p w14:paraId="77D8583E" w14:textId="77777777" w:rsidR="00EF1D47" w:rsidRPr="00E84BB0" w:rsidRDefault="00EF1D47" w:rsidP="00CC4742">
            <w:pPr>
              <w:pStyle w:val="tableentry"/>
              <w:rPr>
                <w:rFonts w:ascii="FreightSans Pro Book" w:hAnsi="FreightSans Pro Book"/>
                <w:color w:val="575756" w:themeColor="text2"/>
              </w:rPr>
            </w:pPr>
          </w:p>
        </w:tc>
        <w:tc>
          <w:tcPr>
            <w:tcW w:w="936" w:type="dxa"/>
          </w:tcPr>
          <w:p w14:paraId="41BE3158" w14:textId="77777777" w:rsidR="00EF1D47" w:rsidRPr="00E84BB0" w:rsidRDefault="00EF1D47" w:rsidP="00CC4742">
            <w:pPr>
              <w:pStyle w:val="tableentry"/>
              <w:rPr>
                <w:rFonts w:ascii="FreightSans Pro Book" w:hAnsi="FreightSans Pro Book"/>
                <w:color w:val="575756" w:themeColor="text2"/>
              </w:rPr>
            </w:pPr>
          </w:p>
        </w:tc>
        <w:tc>
          <w:tcPr>
            <w:tcW w:w="1312" w:type="dxa"/>
          </w:tcPr>
          <w:p w14:paraId="3877C952" w14:textId="77777777" w:rsidR="00EF1D47" w:rsidRPr="00E84BB0" w:rsidRDefault="00EF1D47" w:rsidP="00CC4742">
            <w:pPr>
              <w:pStyle w:val="tableentry"/>
              <w:rPr>
                <w:rFonts w:ascii="FreightSans Pro Book" w:hAnsi="FreightSans Pro Book"/>
                <w:color w:val="575756" w:themeColor="text2"/>
              </w:rPr>
            </w:pPr>
          </w:p>
        </w:tc>
      </w:tr>
    </w:tbl>
    <w:p w14:paraId="7DD87070" w14:textId="77777777" w:rsidR="00726F51" w:rsidRPr="00E84BB0" w:rsidRDefault="00726F51" w:rsidP="00827700">
      <w:pPr>
        <w:pStyle w:val="Heading1"/>
        <w:rPr>
          <w:rFonts w:ascii="FreightSans Pro Book" w:hAnsi="FreightSans Pro Book"/>
        </w:rPr>
      </w:pPr>
    </w:p>
    <w:p w14:paraId="09E9193C" w14:textId="30D62B3A" w:rsidR="00726F51" w:rsidRPr="00E84BB0" w:rsidRDefault="00726F51" w:rsidP="00726F51">
      <w:pPr>
        <w:rPr>
          <w:rFonts w:ascii="FreightSans Pro Book" w:eastAsiaTheme="majorEastAsia" w:hAnsi="FreightSans Pro Book" w:cstheme="majorBidi"/>
          <w:b/>
          <w:color w:val="4F91CE"/>
          <w:sz w:val="30"/>
          <w:szCs w:val="30"/>
        </w:rPr>
      </w:pPr>
    </w:p>
    <w:p w14:paraId="23452604" w14:textId="19BD8E82" w:rsidR="00726F51" w:rsidRPr="00E84BB0" w:rsidRDefault="00E84BB0" w:rsidP="00E84BB0">
      <w:pPr>
        <w:tabs>
          <w:tab w:val="left" w:pos="1670"/>
        </w:tabs>
        <w:rPr>
          <w:rFonts w:ascii="FreightSans Pro Book" w:hAnsi="FreightSans Pro Book"/>
        </w:rPr>
      </w:pPr>
      <w:r>
        <w:rPr>
          <w:rFonts w:ascii="FreightSans Pro Book" w:hAnsi="FreightSans Pro Book"/>
        </w:rPr>
        <w:tab/>
      </w:r>
    </w:p>
    <w:p w14:paraId="30F1BA84" w14:textId="77777777" w:rsidR="00726F51" w:rsidRDefault="00726F51" w:rsidP="00827700">
      <w:pPr>
        <w:pStyle w:val="Heading1"/>
      </w:pPr>
    </w:p>
    <w:p w14:paraId="78992BE9" w14:textId="77777777" w:rsidR="00E84BB0" w:rsidRDefault="00E84BB0" w:rsidP="00827700">
      <w:pPr>
        <w:pStyle w:val="Heading1"/>
      </w:pPr>
    </w:p>
    <w:p w14:paraId="6F567DFA" w14:textId="77777777" w:rsidR="00E84BB0" w:rsidRPr="00E84BB0" w:rsidRDefault="00E84BB0" w:rsidP="00E84BB0"/>
    <w:p w14:paraId="00C588CC" w14:textId="77777777" w:rsidR="00E84BB0" w:rsidRPr="00E84BB0" w:rsidRDefault="00E84BB0" w:rsidP="00E84BB0"/>
    <w:p w14:paraId="4EF24128" w14:textId="77777777" w:rsidR="00E84BB0" w:rsidRPr="00E84BB0" w:rsidRDefault="00E84BB0" w:rsidP="00E84BB0"/>
    <w:p w14:paraId="11F7C1EE" w14:textId="77777777" w:rsidR="00E84BB0" w:rsidRPr="00E84BB0" w:rsidRDefault="00E84BB0" w:rsidP="00E84BB0"/>
    <w:p w14:paraId="2EC4CD27" w14:textId="77777777" w:rsidR="00E84BB0" w:rsidRPr="00E84BB0" w:rsidRDefault="00E84BB0" w:rsidP="00E84BB0"/>
    <w:p w14:paraId="2BD757C8" w14:textId="77777777" w:rsidR="00E84BB0" w:rsidRPr="00E84BB0" w:rsidRDefault="00E84BB0" w:rsidP="00E84BB0"/>
    <w:p w14:paraId="2498B947" w14:textId="77777777" w:rsidR="00E84BB0" w:rsidRPr="00E84BB0" w:rsidRDefault="00E84BB0" w:rsidP="00E84BB0"/>
    <w:p w14:paraId="6F0AECF1" w14:textId="77777777" w:rsidR="00E84BB0" w:rsidRPr="00E84BB0" w:rsidRDefault="00E84BB0" w:rsidP="00E84BB0"/>
    <w:p w14:paraId="15A68656" w14:textId="77777777" w:rsidR="00E84BB0" w:rsidRPr="00E84BB0" w:rsidRDefault="00E84BB0" w:rsidP="00E84BB0"/>
    <w:p w14:paraId="29F4FD90" w14:textId="77777777" w:rsidR="00E84BB0" w:rsidRPr="00E84BB0" w:rsidRDefault="00E84BB0" w:rsidP="00E84BB0"/>
    <w:p w14:paraId="21521B4A" w14:textId="77777777" w:rsidR="00E84BB0" w:rsidRPr="00E84BB0" w:rsidRDefault="00E84BB0" w:rsidP="00E84BB0"/>
    <w:p w14:paraId="685A81FF" w14:textId="77777777" w:rsidR="00E84BB0" w:rsidRPr="00E84BB0" w:rsidRDefault="00E84BB0" w:rsidP="00E84BB0"/>
    <w:p w14:paraId="11F34080" w14:textId="77777777" w:rsidR="00E84BB0" w:rsidRPr="00E84BB0" w:rsidRDefault="00E84BB0" w:rsidP="00E84BB0"/>
    <w:p w14:paraId="2307DBDA" w14:textId="77777777" w:rsidR="00E84BB0" w:rsidRPr="00E84BB0" w:rsidRDefault="00E84BB0" w:rsidP="00E84BB0"/>
    <w:p w14:paraId="6BBA16C5" w14:textId="77777777" w:rsidR="00E84BB0" w:rsidRPr="00E84BB0" w:rsidRDefault="00E84BB0" w:rsidP="00E84BB0"/>
    <w:p w14:paraId="2B26E924" w14:textId="77777777" w:rsidR="00E84BB0" w:rsidRPr="00E84BB0" w:rsidRDefault="00E84BB0" w:rsidP="00E84BB0"/>
    <w:p w14:paraId="17DBA874" w14:textId="77777777" w:rsidR="00E84BB0" w:rsidRPr="00E84BB0" w:rsidRDefault="00E84BB0" w:rsidP="00E84BB0"/>
    <w:p w14:paraId="2A83EA03" w14:textId="77777777" w:rsidR="00E84BB0" w:rsidRPr="00E84BB0" w:rsidRDefault="00E84BB0" w:rsidP="00E84BB0"/>
    <w:p w14:paraId="41548CA5" w14:textId="77777777" w:rsidR="00E84BB0" w:rsidRPr="00E84BB0" w:rsidRDefault="00E84BB0" w:rsidP="00E84BB0"/>
    <w:p w14:paraId="366F7CAF" w14:textId="77777777" w:rsidR="00E84BB0" w:rsidRPr="00E84BB0" w:rsidRDefault="00E84BB0" w:rsidP="00E84BB0"/>
    <w:p w14:paraId="520D3B85" w14:textId="77777777" w:rsidR="00E84BB0" w:rsidRPr="00E84BB0" w:rsidRDefault="00E84BB0" w:rsidP="00E84BB0"/>
    <w:p w14:paraId="0AA07F91" w14:textId="77777777" w:rsidR="00E84BB0" w:rsidRPr="00E84BB0" w:rsidRDefault="00E84BB0" w:rsidP="00E84BB0"/>
    <w:p w14:paraId="2B86C1A2" w14:textId="77777777" w:rsidR="00E84BB0" w:rsidRPr="00E84BB0" w:rsidRDefault="00E84BB0" w:rsidP="00E84BB0"/>
    <w:p w14:paraId="1F10EA9E" w14:textId="77777777" w:rsidR="00E84BB0" w:rsidRPr="00E84BB0" w:rsidRDefault="00E84BB0" w:rsidP="00E84BB0"/>
    <w:p w14:paraId="5801D6C4" w14:textId="77777777" w:rsidR="00E84BB0" w:rsidRPr="00E84BB0" w:rsidRDefault="00E84BB0" w:rsidP="00E84BB0"/>
    <w:p w14:paraId="5D63E5FE" w14:textId="77777777" w:rsidR="00E84BB0" w:rsidRPr="00E84BB0" w:rsidRDefault="00E84BB0" w:rsidP="00E84BB0"/>
    <w:p w14:paraId="7C725AAF" w14:textId="77777777" w:rsidR="00E84BB0" w:rsidRPr="00E84BB0" w:rsidRDefault="00E84BB0" w:rsidP="00E84BB0"/>
    <w:p w14:paraId="11045B19" w14:textId="77777777" w:rsidR="00E84BB0" w:rsidRPr="00E84BB0" w:rsidRDefault="00E84BB0" w:rsidP="00E84BB0"/>
    <w:p w14:paraId="5A7F72A9" w14:textId="77777777" w:rsidR="00E84BB0" w:rsidRPr="00E84BB0" w:rsidRDefault="00E84BB0" w:rsidP="00E84BB0"/>
    <w:p w14:paraId="59FE7AE0" w14:textId="55F3A5E4" w:rsidR="00E84BB0" w:rsidRPr="00E84BB0" w:rsidRDefault="00E84BB0" w:rsidP="00E84BB0">
      <w:pPr>
        <w:tabs>
          <w:tab w:val="left" w:pos="920"/>
        </w:tabs>
      </w:pPr>
      <w:r>
        <w:tab/>
      </w:r>
    </w:p>
    <w:p w14:paraId="70545A63" w14:textId="77777777" w:rsidR="00E84BB0" w:rsidRDefault="00E84BB0" w:rsidP="00827700">
      <w:pPr>
        <w:pStyle w:val="Heading1"/>
      </w:pPr>
    </w:p>
    <w:p w14:paraId="248ABD82" w14:textId="77777777" w:rsidR="00E84BB0" w:rsidRDefault="00E84BB0" w:rsidP="00827700">
      <w:pPr>
        <w:pStyle w:val="Heading1"/>
      </w:pPr>
    </w:p>
    <w:p w14:paraId="5F4ED89C" w14:textId="77777777" w:rsidR="00E84BB0" w:rsidRPr="00E84BB0" w:rsidRDefault="00E84BB0" w:rsidP="00E84BB0"/>
    <w:p w14:paraId="0EFC66F3" w14:textId="77777777" w:rsidR="00E84BB0" w:rsidRPr="00E84BB0" w:rsidRDefault="00E84BB0" w:rsidP="00E84BB0"/>
    <w:p w14:paraId="7B11650F" w14:textId="77777777" w:rsidR="00E84BB0" w:rsidRPr="00E84BB0" w:rsidRDefault="00E84BB0" w:rsidP="00E84BB0"/>
    <w:p w14:paraId="0579D179" w14:textId="77777777" w:rsidR="00E84BB0" w:rsidRPr="00E84BB0" w:rsidRDefault="00E84BB0" w:rsidP="00E84BB0"/>
    <w:p w14:paraId="3217E28F" w14:textId="77777777" w:rsidR="00E84BB0" w:rsidRPr="00E84BB0" w:rsidRDefault="00E84BB0" w:rsidP="00E84BB0"/>
    <w:p w14:paraId="2227EF88" w14:textId="77777777" w:rsidR="00E84BB0" w:rsidRPr="00E84BB0" w:rsidRDefault="00E84BB0" w:rsidP="00E84BB0"/>
    <w:p w14:paraId="7E48EBA4" w14:textId="77777777" w:rsidR="00E84BB0" w:rsidRPr="00E84BB0" w:rsidRDefault="00E84BB0" w:rsidP="00E84BB0"/>
    <w:p w14:paraId="5A0FDAAF" w14:textId="77777777" w:rsidR="00E84BB0" w:rsidRPr="00E84BB0" w:rsidRDefault="00E84BB0" w:rsidP="00E84BB0"/>
    <w:p w14:paraId="5553E761" w14:textId="77777777" w:rsidR="00E84BB0" w:rsidRPr="00E84BB0" w:rsidRDefault="00E84BB0" w:rsidP="00E84BB0"/>
    <w:p w14:paraId="4D0F1339" w14:textId="77777777" w:rsidR="00E84BB0" w:rsidRPr="00E84BB0" w:rsidRDefault="00E84BB0" w:rsidP="00E84BB0"/>
    <w:p w14:paraId="6EB89EBA" w14:textId="77777777" w:rsidR="00E84BB0" w:rsidRPr="00E84BB0" w:rsidRDefault="00E84BB0" w:rsidP="00E84BB0"/>
    <w:p w14:paraId="24001969" w14:textId="77777777" w:rsidR="00E84BB0" w:rsidRPr="00E84BB0" w:rsidRDefault="00E84BB0" w:rsidP="00E84BB0"/>
    <w:p w14:paraId="2D9D955A" w14:textId="77777777" w:rsidR="00E84BB0" w:rsidRPr="00E84BB0" w:rsidRDefault="00E84BB0" w:rsidP="00E84BB0"/>
    <w:p w14:paraId="2F4B7347" w14:textId="77777777" w:rsidR="00E84BB0" w:rsidRPr="00E84BB0" w:rsidRDefault="00E84BB0" w:rsidP="00E84BB0"/>
    <w:p w14:paraId="127F6B1B" w14:textId="77777777" w:rsidR="00E84BB0" w:rsidRPr="00E84BB0" w:rsidRDefault="00E84BB0" w:rsidP="00E84BB0"/>
    <w:p w14:paraId="587774DD" w14:textId="77777777" w:rsidR="00E84BB0" w:rsidRPr="00E84BB0" w:rsidRDefault="00E84BB0" w:rsidP="00E84BB0"/>
    <w:p w14:paraId="02F9A729" w14:textId="77777777" w:rsidR="00E84BB0" w:rsidRPr="00E84BB0" w:rsidRDefault="00E84BB0" w:rsidP="00E84BB0"/>
    <w:p w14:paraId="7A363D7F" w14:textId="77777777" w:rsidR="00E84BB0" w:rsidRPr="00E84BB0" w:rsidRDefault="00E84BB0" w:rsidP="00E84BB0"/>
    <w:p w14:paraId="384C96A2" w14:textId="77777777" w:rsidR="00E84BB0" w:rsidRPr="00E84BB0" w:rsidRDefault="00E84BB0" w:rsidP="00E84BB0"/>
    <w:p w14:paraId="22C263CB" w14:textId="77777777" w:rsidR="00E84BB0" w:rsidRPr="00E84BB0" w:rsidRDefault="00E84BB0" w:rsidP="00E84BB0"/>
    <w:p w14:paraId="0FCD63CE" w14:textId="77777777" w:rsidR="00E84BB0" w:rsidRPr="00E84BB0" w:rsidRDefault="00E84BB0" w:rsidP="00E84BB0"/>
    <w:p w14:paraId="5CB86848" w14:textId="77777777" w:rsidR="00E84BB0" w:rsidRPr="00E84BB0" w:rsidRDefault="00E84BB0" w:rsidP="00E84BB0"/>
    <w:p w14:paraId="7DF1AE4A" w14:textId="77777777" w:rsidR="00E84BB0" w:rsidRPr="00E84BB0" w:rsidRDefault="00E84BB0" w:rsidP="00E84BB0"/>
    <w:p w14:paraId="273BA4B5" w14:textId="77777777" w:rsidR="00E84BB0" w:rsidRPr="00E84BB0" w:rsidRDefault="00E84BB0" w:rsidP="00E84BB0"/>
    <w:p w14:paraId="18368106" w14:textId="77777777" w:rsidR="00E84BB0" w:rsidRPr="00E84BB0" w:rsidRDefault="00E84BB0" w:rsidP="00E84BB0"/>
    <w:p w14:paraId="760817D8" w14:textId="77777777" w:rsidR="00E84BB0" w:rsidRPr="00E84BB0" w:rsidRDefault="00E84BB0" w:rsidP="00E84BB0"/>
    <w:p w14:paraId="0152F69F" w14:textId="77777777" w:rsidR="00E84BB0" w:rsidRPr="00E84BB0" w:rsidRDefault="00E84BB0" w:rsidP="00E84BB0"/>
    <w:p w14:paraId="348864F8" w14:textId="77777777" w:rsidR="00E84BB0" w:rsidRPr="00E84BB0" w:rsidRDefault="00E84BB0" w:rsidP="00E84BB0"/>
    <w:p w14:paraId="71CA2AC2" w14:textId="77777777" w:rsidR="00E84BB0" w:rsidRPr="00E84BB0" w:rsidRDefault="00E84BB0" w:rsidP="00E84BB0"/>
    <w:p w14:paraId="24770460" w14:textId="77777777" w:rsidR="00E84BB0" w:rsidRPr="00E84BB0" w:rsidRDefault="00E84BB0" w:rsidP="00E84BB0"/>
    <w:p w14:paraId="7A0AB1C5" w14:textId="77777777" w:rsidR="00E84BB0" w:rsidRDefault="00E84BB0" w:rsidP="00827700">
      <w:pPr>
        <w:pStyle w:val="Heading1"/>
      </w:pPr>
    </w:p>
    <w:p w14:paraId="6B719414" w14:textId="04EFAE9F" w:rsidR="00E826F3" w:rsidRPr="00E84BB0" w:rsidRDefault="00E826F3" w:rsidP="00827700">
      <w:pPr>
        <w:pStyle w:val="Heading1"/>
        <w:rPr>
          <w:rFonts w:ascii="FreightText Pro Book" w:hAnsi="FreightText Pro Book"/>
        </w:rPr>
      </w:pPr>
      <w:r w:rsidRPr="00E84BB0">
        <w:br w:type="page"/>
      </w:r>
      <w:bookmarkStart w:id="1" w:name="_Toc413659667"/>
      <w:bookmarkStart w:id="2" w:name="_Toc533071883"/>
      <w:r w:rsidRPr="00E84BB0">
        <w:rPr>
          <w:rFonts w:ascii="FreightText Pro Book" w:hAnsi="FreightText Pro Book"/>
        </w:rPr>
        <w:lastRenderedPageBreak/>
        <w:t>Table of Contents</w:t>
      </w:r>
      <w:bookmarkEnd w:id="1"/>
      <w:bookmarkEnd w:id="2"/>
    </w:p>
    <w:p w14:paraId="3D870117" w14:textId="456D59D5" w:rsidR="00F23D73" w:rsidRPr="00E84BB0" w:rsidRDefault="00130E33">
      <w:pPr>
        <w:pStyle w:val="TOC1"/>
        <w:rPr>
          <w:rFonts w:ascii="FreightSans Pro Book" w:hAnsi="FreightSans Pro Book"/>
          <w:b w:val="0"/>
          <w:noProof/>
          <w:color w:val="414140" w:themeColor="accent6" w:themeShade="BF"/>
        </w:rPr>
      </w:pPr>
      <w:r w:rsidRPr="00E84BB0">
        <w:rPr>
          <w:rFonts w:ascii="FreightSans Pro Book" w:hAnsi="FreightSans Pro Book"/>
          <w:b w:val="0"/>
          <w:color w:val="414140" w:themeColor="accent6" w:themeShade="BF"/>
        </w:rPr>
        <w:fldChar w:fldCharType="begin"/>
      </w:r>
      <w:r w:rsidR="00E10345" w:rsidRPr="00E84BB0">
        <w:rPr>
          <w:rFonts w:ascii="FreightSans Pro Book" w:hAnsi="FreightSans Pro Book"/>
          <w:b w:val="0"/>
          <w:color w:val="414140" w:themeColor="accent6" w:themeShade="BF"/>
        </w:rPr>
        <w:instrText xml:space="preserve"> TOC \o "1-3" </w:instrText>
      </w:r>
      <w:r w:rsidRPr="00E84BB0">
        <w:rPr>
          <w:rFonts w:ascii="FreightSans Pro Book" w:hAnsi="FreightSans Pro Book"/>
          <w:b w:val="0"/>
          <w:color w:val="414140" w:themeColor="accent6" w:themeShade="BF"/>
        </w:rPr>
        <w:fldChar w:fldCharType="separate"/>
      </w:r>
      <w:r w:rsidR="00F23D73" w:rsidRPr="00E84BB0">
        <w:rPr>
          <w:rFonts w:ascii="FreightSans Pro Book" w:hAnsi="FreightSans Pro Book"/>
          <w:b w:val="0"/>
          <w:bCs/>
          <w:noProof/>
          <w:color w:val="414140" w:themeColor="accent6" w:themeShade="BF"/>
        </w:rPr>
        <w:t>Purpose of the Business Case</w:t>
      </w:r>
      <w:r w:rsidR="00F23D73" w:rsidRPr="00E84BB0">
        <w:rPr>
          <w:rFonts w:ascii="FreightSans Pro Book" w:hAnsi="FreightSans Pro Book"/>
          <w:noProof/>
          <w:color w:val="414140" w:themeColor="accent6" w:themeShade="BF"/>
        </w:rPr>
        <w:tab/>
      </w:r>
      <w:r w:rsidR="00F23D73" w:rsidRPr="00E84BB0">
        <w:rPr>
          <w:rFonts w:ascii="FreightSans Pro Book" w:hAnsi="FreightSans Pro Book"/>
          <w:noProof/>
          <w:color w:val="414140" w:themeColor="accent6" w:themeShade="BF"/>
        </w:rPr>
        <w:fldChar w:fldCharType="begin"/>
      </w:r>
      <w:r w:rsidR="00F23D73" w:rsidRPr="00E84BB0">
        <w:rPr>
          <w:rFonts w:ascii="FreightSans Pro Book" w:hAnsi="FreightSans Pro Book"/>
          <w:noProof/>
          <w:color w:val="414140" w:themeColor="accent6" w:themeShade="BF"/>
        </w:rPr>
        <w:instrText xml:space="preserve"> PAGEREF _Toc533071882 \h </w:instrText>
      </w:r>
      <w:r w:rsidR="00F23D73" w:rsidRPr="00E84BB0">
        <w:rPr>
          <w:rFonts w:ascii="FreightSans Pro Book" w:hAnsi="FreightSans Pro Book"/>
          <w:noProof/>
          <w:color w:val="414140" w:themeColor="accent6" w:themeShade="BF"/>
        </w:rPr>
      </w:r>
      <w:r w:rsidR="00F23D73" w:rsidRPr="00E84BB0">
        <w:rPr>
          <w:rFonts w:ascii="FreightSans Pro Book" w:hAnsi="FreightSans Pro Book"/>
          <w:noProof/>
          <w:color w:val="414140" w:themeColor="accent6" w:themeShade="BF"/>
        </w:rPr>
        <w:fldChar w:fldCharType="separate"/>
      </w:r>
      <w:r w:rsidR="00F23D73" w:rsidRPr="00E84BB0">
        <w:rPr>
          <w:rFonts w:ascii="FreightSans Pro Book" w:hAnsi="FreightSans Pro Book"/>
          <w:noProof/>
          <w:color w:val="414140" w:themeColor="accent6" w:themeShade="BF"/>
        </w:rPr>
        <w:t>1</w:t>
      </w:r>
      <w:r w:rsidR="00F23D73" w:rsidRPr="00E84BB0">
        <w:rPr>
          <w:rFonts w:ascii="FreightSans Pro Book" w:hAnsi="FreightSans Pro Book"/>
          <w:noProof/>
          <w:color w:val="414140" w:themeColor="accent6" w:themeShade="BF"/>
        </w:rPr>
        <w:fldChar w:fldCharType="end"/>
      </w:r>
    </w:p>
    <w:p w14:paraId="7F419ACE" w14:textId="65390FD5" w:rsidR="00F23D73" w:rsidRPr="00E84BB0" w:rsidRDefault="00F23D73">
      <w:pPr>
        <w:pStyle w:val="TOC1"/>
        <w:rPr>
          <w:rFonts w:ascii="FreightSans Pro Book" w:hAnsi="FreightSans Pro Book"/>
          <w:b w:val="0"/>
          <w:noProof/>
          <w:color w:val="414140" w:themeColor="accent6" w:themeShade="BF"/>
        </w:rPr>
      </w:pPr>
      <w:r w:rsidRPr="00E84BB0">
        <w:rPr>
          <w:rFonts w:ascii="FreightSans Pro Book" w:hAnsi="FreightSans Pro Book"/>
          <w:noProof/>
          <w:color w:val="414140" w:themeColor="accent6" w:themeShade="BF"/>
        </w:rPr>
        <w:t>Table of Contents</w:t>
      </w:r>
      <w:r w:rsidRPr="00E84BB0">
        <w:rPr>
          <w:rFonts w:ascii="FreightSans Pro Book" w:hAnsi="FreightSans Pro Book"/>
          <w:noProof/>
          <w:color w:val="414140" w:themeColor="accent6" w:themeShade="BF"/>
        </w:rPr>
        <w:tab/>
      </w:r>
      <w:r w:rsidRPr="00E84BB0">
        <w:rPr>
          <w:rFonts w:ascii="FreightSans Pro Book" w:hAnsi="FreightSans Pro Book"/>
          <w:noProof/>
          <w:color w:val="414140" w:themeColor="accent6" w:themeShade="BF"/>
        </w:rPr>
        <w:fldChar w:fldCharType="begin"/>
      </w:r>
      <w:r w:rsidRPr="00E84BB0">
        <w:rPr>
          <w:rFonts w:ascii="FreightSans Pro Book" w:hAnsi="FreightSans Pro Book"/>
          <w:noProof/>
          <w:color w:val="414140" w:themeColor="accent6" w:themeShade="BF"/>
        </w:rPr>
        <w:instrText xml:space="preserve"> PAGEREF _Toc533071883 \h </w:instrText>
      </w:r>
      <w:r w:rsidRPr="00E84BB0">
        <w:rPr>
          <w:rFonts w:ascii="FreightSans Pro Book" w:hAnsi="FreightSans Pro Book"/>
          <w:noProof/>
          <w:color w:val="414140" w:themeColor="accent6" w:themeShade="BF"/>
        </w:rPr>
      </w:r>
      <w:r w:rsidRPr="00E84BB0">
        <w:rPr>
          <w:rFonts w:ascii="FreightSans Pro Book" w:hAnsi="FreightSans Pro Book"/>
          <w:noProof/>
          <w:color w:val="414140" w:themeColor="accent6" w:themeShade="BF"/>
        </w:rPr>
        <w:fldChar w:fldCharType="separate"/>
      </w:r>
      <w:r w:rsidRPr="00E84BB0">
        <w:rPr>
          <w:rFonts w:ascii="FreightSans Pro Book" w:hAnsi="FreightSans Pro Book"/>
          <w:noProof/>
          <w:color w:val="414140" w:themeColor="accent6" w:themeShade="BF"/>
        </w:rPr>
        <w:t>2</w:t>
      </w:r>
      <w:r w:rsidRPr="00E84BB0">
        <w:rPr>
          <w:rFonts w:ascii="FreightSans Pro Book" w:hAnsi="FreightSans Pro Book"/>
          <w:noProof/>
          <w:color w:val="414140" w:themeColor="accent6" w:themeShade="BF"/>
        </w:rPr>
        <w:fldChar w:fldCharType="end"/>
      </w:r>
    </w:p>
    <w:p w14:paraId="12DCCDAB" w14:textId="3AFF2CD0" w:rsidR="00F23D73" w:rsidRPr="00E84BB0" w:rsidRDefault="00F23D73">
      <w:pPr>
        <w:pStyle w:val="TOC1"/>
        <w:rPr>
          <w:rFonts w:ascii="FreightSans Pro Book" w:hAnsi="FreightSans Pro Book"/>
          <w:b w:val="0"/>
          <w:noProof/>
          <w:color w:val="414140" w:themeColor="accent6" w:themeShade="BF"/>
        </w:rPr>
      </w:pPr>
      <w:r w:rsidRPr="00E84BB0">
        <w:rPr>
          <w:rFonts w:ascii="FreightSans Pro Book" w:hAnsi="FreightSans Pro Book"/>
          <w:noProof/>
          <w:color w:val="414140" w:themeColor="accent6" w:themeShade="BF"/>
        </w:rPr>
        <w:t>Business Vision</w:t>
      </w:r>
      <w:r w:rsidRPr="00E84BB0">
        <w:rPr>
          <w:rFonts w:ascii="FreightSans Pro Book" w:hAnsi="FreightSans Pro Book"/>
          <w:noProof/>
          <w:color w:val="414140" w:themeColor="accent6" w:themeShade="BF"/>
        </w:rPr>
        <w:tab/>
      </w:r>
      <w:r w:rsidRPr="00E84BB0">
        <w:rPr>
          <w:rFonts w:ascii="FreightSans Pro Book" w:hAnsi="FreightSans Pro Book"/>
          <w:noProof/>
          <w:color w:val="414140" w:themeColor="accent6" w:themeShade="BF"/>
        </w:rPr>
        <w:fldChar w:fldCharType="begin"/>
      </w:r>
      <w:r w:rsidRPr="00E84BB0">
        <w:rPr>
          <w:rFonts w:ascii="FreightSans Pro Book" w:hAnsi="FreightSans Pro Book"/>
          <w:noProof/>
          <w:color w:val="414140" w:themeColor="accent6" w:themeShade="BF"/>
        </w:rPr>
        <w:instrText xml:space="preserve"> PAGEREF _Toc533071884 \h </w:instrText>
      </w:r>
      <w:r w:rsidRPr="00E84BB0">
        <w:rPr>
          <w:rFonts w:ascii="FreightSans Pro Book" w:hAnsi="FreightSans Pro Book"/>
          <w:noProof/>
          <w:color w:val="414140" w:themeColor="accent6" w:themeShade="BF"/>
        </w:rPr>
      </w:r>
      <w:r w:rsidRPr="00E84BB0">
        <w:rPr>
          <w:rFonts w:ascii="FreightSans Pro Book" w:hAnsi="FreightSans Pro Book"/>
          <w:noProof/>
          <w:color w:val="414140" w:themeColor="accent6" w:themeShade="BF"/>
        </w:rPr>
        <w:fldChar w:fldCharType="separate"/>
      </w:r>
      <w:r w:rsidRPr="00E84BB0">
        <w:rPr>
          <w:rFonts w:ascii="FreightSans Pro Book" w:hAnsi="FreightSans Pro Book"/>
          <w:noProof/>
          <w:color w:val="414140" w:themeColor="accent6" w:themeShade="BF"/>
        </w:rPr>
        <w:t>3</w:t>
      </w:r>
      <w:r w:rsidRPr="00E84BB0">
        <w:rPr>
          <w:rFonts w:ascii="FreightSans Pro Book" w:hAnsi="FreightSans Pro Book"/>
          <w:noProof/>
          <w:color w:val="414140" w:themeColor="accent6" w:themeShade="BF"/>
        </w:rPr>
        <w:fldChar w:fldCharType="end"/>
      </w:r>
    </w:p>
    <w:p w14:paraId="3BCAE446" w14:textId="212EFC3E" w:rsidR="00F23D73" w:rsidRPr="00E84BB0" w:rsidRDefault="00F23D73">
      <w:pPr>
        <w:pStyle w:val="TOC1"/>
        <w:rPr>
          <w:rFonts w:ascii="FreightSans Pro Book" w:hAnsi="FreightSans Pro Book"/>
          <w:b w:val="0"/>
          <w:noProof/>
          <w:color w:val="414140" w:themeColor="accent6" w:themeShade="BF"/>
        </w:rPr>
      </w:pPr>
      <w:r w:rsidRPr="00E84BB0">
        <w:rPr>
          <w:rFonts w:ascii="FreightSans Pro Book" w:hAnsi="FreightSans Pro Book"/>
          <w:noProof/>
          <w:color w:val="414140" w:themeColor="accent6" w:themeShade="BF"/>
        </w:rPr>
        <w:t>The Proposed Solution</w:t>
      </w:r>
      <w:r w:rsidRPr="00E84BB0">
        <w:rPr>
          <w:rFonts w:ascii="FreightSans Pro Book" w:hAnsi="FreightSans Pro Book"/>
          <w:noProof/>
          <w:color w:val="414140" w:themeColor="accent6" w:themeShade="BF"/>
        </w:rPr>
        <w:tab/>
      </w:r>
      <w:r w:rsidRPr="00E84BB0">
        <w:rPr>
          <w:rFonts w:ascii="FreightSans Pro Book" w:hAnsi="FreightSans Pro Book"/>
          <w:noProof/>
          <w:color w:val="414140" w:themeColor="accent6" w:themeShade="BF"/>
        </w:rPr>
        <w:fldChar w:fldCharType="begin"/>
      </w:r>
      <w:r w:rsidRPr="00E84BB0">
        <w:rPr>
          <w:rFonts w:ascii="FreightSans Pro Book" w:hAnsi="FreightSans Pro Book"/>
          <w:noProof/>
          <w:color w:val="414140" w:themeColor="accent6" w:themeShade="BF"/>
        </w:rPr>
        <w:instrText xml:space="preserve"> PAGEREF _Toc533071885 \h </w:instrText>
      </w:r>
      <w:r w:rsidRPr="00E84BB0">
        <w:rPr>
          <w:rFonts w:ascii="FreightSans Pro Book" w:hAnsi="FreightSans Pro Book"/>
          <w:noProof/>
          <w:color w:val="414140" w:themeColor="accent6" w:themeShade="BF"/>
        </w:rPr>
      </w:r>
      <w:r w:rsidRPr="00E84BB0">
        <w:rPr>
          <w:rFonts w:ascii="FreightSans Pro Book" w:hAnsi="FreightSans Pro Book"/>
          <w:noProof/>
          <w:color w:val="414140" w:themeColor="accent6" w:themeShade="BF"/>
        </w:rPr>
        <w:fldChar w:fldCharType="separate"/>
      </w:r>
      <w:r w:rsidRPr="00E84BB0">
        <w:rPr>
          <w:rFonts w:ascii="FreightSans Pro Book" w:hAnsi="FreightSans Pro Book"/>
          <w:noProof/>
          <w:color w:val="414140" w:themeColor="accent6" w:themeShade="BF"/>
        </w:rPr>
        <w:t>3</w:t>
      </w:r>
      <w:r w:rsidRPr="00E84BB0">
        <w:rPr>
          <w:rFonts w:ascii="FreightSans Pro Book" w:hAnsi="FreightSans Pro Book"/>
          <w:noProof/>
          <w:color w:val="414140" w:themeColor="accent6" w:themeShade="BF"/>
        </w:rPr>
        <w:fldChar w:fldCharType="end"/>
      </w:r>
    </w:p>
    <w:p w14:paraId="71A43262" w14:textId="7868CE57" w:rsidR="00F23D73" w:rsidRPr="00E84BB0" w:rsidRDefault="00F23D73">
      <w:pPr>
        <w:pStyle w:val="TOC2"/>
        <w:rPr>
          <w:rFonts w:ascii="FreightSans Pro Book" w:hAnsi="FreightSans Pro Book"/>
          <w:b w:val="0"/>
          <w:noProof/>
          <w:color w:val="414140" w:themeColor="accent6" w:themeShade="BF"/>
          <w:sz w:val="22"/>
        </w:rPr>
      </w:pPr>
      <w:r w:rsidRPr="00E84BB0">
        <w:rPr>
          <w:rFonts w:ascii="FreightSans Pro Book" w:hAnsi="FreightSans Pro Book"/>
          <w:noProof/>
          <w:color w:val="414140" w:themeColor="accent6" w:themeShade="BF"/>
        </w:rPr>
        <w:t>Solution Overview</w:t>
      </w:r>
      <w:r w:rsidRPr="00E84BB0">
        <w:rPr>
          <w:rFonts w:ascii="FreightSans Pro Book" w:hAnsi="FreightSans Pro Book"/>
          <w:noProof/>
          <w:color w:val="414140" w:themeColor="accent6" w:themeShade="BF"/>
        </w:rPr>
        <w:tab/>
      </w:r>
      <w:r w:rsidRPr="00E84BB0">
        <w:rPr>
          <w:rFonts w:ascii="FreightSans Pro Book" w:hAnsi="FreightSans Pro Book"/>
          <w:noProof/>
          <w:color w:val="414140" w:themeColor="accent6" w:themeShade="BF"/>
        </w:rPr>
        <w:fldChar w:fldCharType="begin"/>
      </w:r>
      <w:r w:rsidRPr="00E84BB0">
        <w:rPr>
          <w:rFonts w:ascii="FreightSans Pro Book" w:hAnsi="FreightSans Pro Book"/>
          <w:noProof/>
          <w:color w:val="414140" w:themeColor="accent6" w:themeShade="BF"/>
        </w:rPr>
        <w:instrText xml:space="preserve"> PAGEREF _Toc533071886 \h </w:instrText>
      </w:r>
      <w:r w:rsidRPr="00E84BB0">
        <w:rPr>
          <w:rFonts w:ascii="FreightSans Pro Book" w:hAnsi="FreightSans Pro Book"/>
          <w:noProof/>
          <w:color w:val="414140" w:themeColor="accent6" w:themeShade="BF"/>
        </w:rPr>
      </w:r>
      <w:r w:rsidRPr="00E84BB0">
        <w:rPr>
          <w:rFonts w:ascii="FreightSans Pro Book" w:hAnsi="FreightSans Pro Book"/>
          <w:noProof/>
          <w:color w:val="414140" w:themeColor="accent6" w:themeShade="BF"/>
        </w:rPr>
        <w:fldChar w:fldCharType="separate"/>
      </w:r>
      <w:r w:rsidRPr="00E84BB0">
        <w:rPr>
          <w:rFonts w:ascii="FreightSans Pro Book" w:hAnsi="FreightSans Pro Book"/>
          <w:noProof/>
          <w:color w:val="414140" w:themeColor="accent6" w:themeShade="BF"/>
        </w:rPr>
        <w:t>3</w:t>
      </w:r>
      <w:r w:rsidRPr="00E84BB0">
        <w:rPr>
          <w:rFonts w:ascii="FreightSans Pro Book" w:hAnsi="FreightSans Pro Book"/>
          <w:noProof/>
          <w:color w:val="414140" w:themeColor="accent6" w:themeShade="BF"/>
        </w:rPr>
        <w:fldChar w:fldCharType="end"/>
      </w:r>
    </w:p>
    <w:p w14:paraId="432DDB74" w14:textId="718A1542" w:rsidR="00F23D73" w:rsidRPr="00E84BB0" w:rsidRDefault="00F23D73">
      <w:pPr>
        <w:pStyle w:val="TOC2"/>
        <w:rPr>
          <w:rFonts w:ascii="FreightSans Pro Book" w:hAnsi="FreightSans Pro Book"/>
          <w:b w:val="0"/>
          <w:noProof/>
          <w:color w:val="414140" w:themeColor="accent6" w:themeShade="BF"/>
          <w:sz w:val="22"/>
        </w:rPr>
      </w:pPr>
      <w:r w:rsidRPr="00E84BB0">
        <w:rPr>
          <w:rFonts w:ascii="FreightSans Pro Book" w:hAnsi="FreightSans Pro Book"/>
          <w:noProof/>
          <w:color w:val="414140" w:themeColor="accent6" w:themeShade="BF"/>
        </w:rPr>
        <w:t>Strategic Alignment</w:t>
      </w:r>
      <w:r w:rsidRPr="00E84BB0">
        <w:rPr>
          <w:rFonts w:ascii="FreightSans Pro Book" w:hAnsi="FreightSans Pro Book"/>
          <w:noProof/>
          <w:color w:val="414140" w:themeColor="accent6" w:themeShade="BF"/>
        </w:rPr>
        <w:tab/>
      </w:r>
      <w:r w:rsidRPr="00E84BB0">
        <w:rPr>
          <w:rFonts w:ascii="FreightSans Pro Book" w:hAnsi="FreightSans Pro Book"/>
          <w:noProof/>
          <w:color w:val="414140" w:themeColor="accent6" w:themeShade="BF"/>
        </w:rPr>
        <w:fldChar w:fldCharType="begin"/>
      </w:r>
      <w:r w:rsidRPr="00E84BB0">
        <w:rPr>
          <w:rFonts w:ascii="FreightSans Pro Book" w:hAnsi="FreightSans Pro Book"/>
          <w:noProof/>
          <w:color w:val="414140" w:themeColor="accent6" w:themeShade="BF"/>
        </w:rPr>
        <w:instrText xml:space="preserve"> PAGEREF _Toc533071887 \h </w:instrText>
      </w:r>
      <w:r w:rsidRPr="00E84BB0">
        <w:rPr>
          <w:rFonts w:ascii="FreightSans Pro Book" w:hAnsi="FreightSans Pro Book"/>
          <w:noProof/>
          <w:color w:val="414140" w:themeColor="accent6" w:themeShade="BF"/>
        </w:rPr>
      </w:r>
      <w:r w:rsidRPr="00E84BB0">
        <w:rPr>
          <w:rFonts w:ascii="FreightSans Pro Book" w:hAnsi="FreightSans Pro Book"/>
          <w:noProof/>
          <w:color w:val="414140" w:themeColor="accent6" w:themeShade="BF"/>
        </w:rPr>
        <w:fldChar w:fldCharType="separate"/>
      </w:r>
      <w:r w:rsidRPr="00E84BB0">
        <w:rPr>
          <w:rFonts w:ascii="FreightSans Pro Book" w:hAnsi="FreightSans Pro Book"/>
          <w:noProof/>
          <w:color w:val="414140" w:themeColor="accent6" w:themeShade="BF"/>
        </w:rPr>
        <w:t>3</w:t>
      </w:r>
      <w:r w:rsidRPr="00E84BB0">
        <w:rPr>
          <w:rFonts w:ascii="FreightSans Pro Book" w:hAnsi="FreightSans Pro Book"/>
          <w:noProof/>
          <w:color w:val="414140" w:themeColor="accent6" w:themeShade="BF"/>
        </w:rPr>
        <w:fldChar w:fldCharType="end"/>
      </w:r>
    </w:p>
    <w:p w14:paraId="5148C2BD" w14:textId="5D59FAD5" w:rsidR="00F23D73" w:rsidRPr="00E84BB0" w:rsidRDefault="00F23D73">
      <w:pPr>
        <w:pStyle w:val="TOC1"/>
        <w:rPr>
          <w:rFonts w:ascii="FreightSans Pro Book" w:hAnsi="FreightSans Pro Book"/>
          <w:b w:val="0"/>
          <w:noProof/>
          <w:color w:val="414140" w:themeColor="accent6" w:themeShade="BF"/>
        </w:rPr>
      </w:pPr>
      <w:r w:rsidRPr="00E84BB0">
        <w:rPr>
          <w:rFonts w:ascii="FreightSans Pro Book" w:hAnsi="FreightSans Pro Book"/>
          <w:noProof/>
          <w:color w:val="414140" w:themeColor="accent6" w:themeShade="BF"/>
        </w:rPr>
        <w:t>Costs and Benefits</w:t>
      </w:r>
      <w:r w:rsidRPr="00E84BB0">
        <w:rPr>
          <w:rFonts w:ascii="FreightSans Pro Book" w:hAnsi="FreightSans Pro Book"/>
          <w:noProof/>
          <w:color w:val="414140" w:themeColor="accent6" w:themeShade="BF"/>
        </w:rPr>
        <w:tab/>
      </w:r>
      <w:r w:rsidRPr="00E84BB0">
        <w:rPr>
          <w:rFonts w:ascii="FreightSans Pro Book" w:hAnsi="FreightSans Pro Book"/>
          <w:noProof/>
          <w:color w:val="414140" w:themeColor="accent6" w:themeShade="BF"/>
        </w:rPr>
        <w:fldChar w:fldCharType="begin"/>
      </w:r>
      <w:r w:rsidRPr="00E84BB0">
        <w:rPr>
          <w:rFonts w:ascii="FreightSans Pro Book" w:hAnsi="FreightSans Pro Book"/>
          <w:noProof/>
          <w:color w:val="414140" w:themeColor="accent6" w:themeShade="BF"/>
        </w:rPr>
        <w:instrText xml:space="preserve"> PAGEREF _Toc533071888 \h </w:instrText>
      </w:r>
      <w:r w:rsidRPr="00E84BB0">
        <w:rPr>
          <w:rFonts w:ascii="FreightSans Pro Book" w:hAnsi="FreightSans Pro Book"/>
          <w:noProof/>
          <w:color w:val="414140" w:themeColor="accent6" w:themeShade="BF"/>
        </w:rPr>
      </w:r>
      <w:r w:rsidRPr="00E84BB0">
        <w:rPr>
          <w:rFonts w:ascii="FreightSans Pro Book" w:hAnsi="FreightSans Pro Book"/>
          <w:noProof/>
          <w:color w:val="414140" w:themeColor="accent6" w:themeShade="BF"/>
        </w:rPr>
        <w:fldChar w:fldCharType="separate"/>
      </w:r>
      <w:r w:rsidRPr="00E84BB0">
        <w:rPr>
          <w:rFonts w:ascii="FreightSans Pro Book" w:hAnsi="FreightSans Pro Book"/>
          <w:noProof/>
          <w:color w:val="414140" w:themeColor="accent6" w:themeShade="BF"/>
        </w:rPr>
        <w:t>3</w:t>
      </w:r>
      <w:r w:rsidRPr="00E84BB0">
        <w:rPr>
          <w:rFonts w:ascii="FreightSans Pro Book" w:hAnsi="FreightSans Pro Book"/>
          <w:noProof/>
          <w:color w:val="414140" w:themeColor="accent6" w:themeShade="BF"/>
        </w:rPr>
        <w:fldChar w:fldCharType="end"/>
      </w:r>
    </w:p>
    <w:p w14:paraId="6F639F14" w14:textId="3FEFE5A8" w:rsidR="00F23D73" w:rsidRPr="00E84BB0" w:rsidRDefault="00F23D73">
      <w:pPr>
        <w:pStyle w:val="TOC2"/>
        <w:rPr>
          <w:rFonts w:ascii="FreightSans Pro Book" w:hAnsi="FreightSans Pro Book"/>
          <w:b w:val="0"/>
          <w:noProof/>
          <w:color w:val="414140" w:themeColor="accent6" w:themeShade="BF"/>
          <w:sz w:val="22"/>
        </w:rPr>
      </w:pPr>
      <w:r w:rsidRPr="00E84BB0">
        <w:rPr>
          <w:rFonts w:ascii="FreightSans Pro Book" w:hAnsi="FreightSans Pro Book"/>
          <w:noProof/>
          <w:color w:val="414140" w:themeColor="accent6" w:themeShade="BF"/>
        </w:rPr>
        <w:t>Quantified Costs</w:t>
      </w:r>
      <w:r w:rsidRPr="00E84BB0">
        <w:rPr>
          <w:rFonts w:ascii="FreightSans Pro Book" w:hAnsi="FreightSans Pro Book"/>
          <w:noProof/>
          <w:color w:val="414140" w:themeColor="accent6" w:themeShade="BF"/>
        </w:rPr>
        <w:tab/>
      </w:r>
      <w:r w:rsidRPr="00E84BB0">
        <w:rPr>
          <w:rFonts w:ascii="FreightSans Pro Book" w:hAnsi="FreightSans Pro Book"/>
          <w:noProof/>
          <w:color w:val="414140" w:themeColor="accent6" w:themeShade="BF"/>
        </w:rPr>
        <w:fldChar w:fldCharType="begin"/>
      </w:r>
      <w:r w:rsidRPr="00E84BB0">
        <w:rPr>
          <w:rFonts w:ascii="FreightSans Pro Book" w:hAnsi="FreightSans Pro Book"/>
          <w:noProof/>
          <w:color w:val="414140" w:themeColor="accent6" w:themeShade="BF"/>
        </w:rPr>
        <w:instrText xml:space="preserve"> PAGEREF _Toc533071889 \h </w:instrText>
      </w:r>
      <w:r w:rsidRPr="00E84BB0">
        <w:rPr>
          <w:rFonts w:ascii="FreightSans Pro Book" w:hAnsi="FreightSans Pro Book"/>
          <w:noProof/>
          <w:color w:val="414140" w:themeColor="accent6" w:themeShade="BF"/>
        </w:rPr>
      </w:r>
      <w:r w:rsidRPr="00E84BB0">
        <w:rPr>
          <w:rFonts w:ascii="FreightSans Pro Book" w:hAnsi="FreightSans Pro Book"/>
          <w:noProof/>
          <w:color w:val="414140" w:themeColor="accent6" w:themeShade="BF"/>
        </w:rPr>
        <w:fldChar w:fldCharType="separate"/>
      </w:r>
      <w:r w:rsidRPr="00E84BB0">
        <w:rPr>
          <w:rFonts w:ascii="FreightSans Pro Book" w:hAnsi="FreightSans Pro Book"/>
          <w:noProof/>
          <w:color w:val="414140" w:themeColor="accent6" w:themeShade="BF"/>
        </w:rPr>
        <w:t>3</w:t>
      </w:r>
      <w:r w:rsidRPr="00E84BB0">
        <w:rPr>
          <w:rFonts w:ascii="FreightSans Pro Book" w:hAnsi="FreightSans Pro Book"/>
          <w:noProof/>
          <w:color w:val="414140" w:themeColor="accent6" w:themeShade="BF"/>
        </w:rPr>
        <w:fldChar w:fldCharType="end"/>
      </w:r>
    </w:p>
    <w:p w14:paraId="5BDABAF9" w14:textId="6D9A4E0D" w:rsidR="00F23D73" w:rsidRPr="00E84BB0" w:rsidRDefault="00F23D73">
      <w:pPr>
        <w:pStyle w:val="TOC2"/>
        <w:rPr>
          <w:rFonts w:ascii="FreightSans Pro Book" w:hAnsi="FreightSans Pro Book"/>
          <w:b w:val="0"/>
          <w:noProof/>
          <w:color w:val="414140" w:themeColor="accent6" w:themeShade="BF"/>
          <w:sz w:val="22"/>
        </w:rPr>
      </w:pPr>
      <w:r w:rsidRPr="00E84BB0">
        <w:rPr>
          <w:rFonts w:ascii="FreightSans Pro Book" w:hAnsi="FreightSans Pro Book"/>
          <w:noProof/>
          <w:color w:val="414140" w:themeColor="accent6" w:themeShade="BF"/>
        </w:rPr>
        <w:t>Quantified Benefits</w:t>
      </w:r>
      <w:r w:rsidRPr="00E84BB0">
        <w:rPr>
          <w:rFonts w:ascii="FreightSans Pro Book" w:hAnsi="FreightSans Pro Book"/>
          <w:noProof/>
          <w:color w:val="414140" w:themeColor="accent6" w:themeShade="BF"/>
        </w:rPr>
        <w:tab/>
      </w:r>
      <w:r w:rsidRPr="00E84BB0">
        <w:rPr>
          <w:rFonts w:ascii="FreightSans Pro Book" w:hAnsi="FreightSans Pro Book"/>
          <w:noProof/>
          <w:color w:val="414140" w:themeColor="accent6" w:themeShade="BF"/>
        </w:rPr>
        <w:fldChar w:fldCharType="begin"/>
      </w:r>
      <w:r w:rsidRPr="00E84BB0">
        <w:rPr>
          <w:rFonts w:ascii="FreightSans Pro Book" w:hAnsi="FreightSans Pro Book"/>
          <w:noProof/>
          <w:color w:val="414140" w:themeColor="accent6" w:themeShade="BF"/>
        </w:rPr>
        <w:instrText xml:space="preserve"> PAGEREF _Toc533071890 \h </w:instrText>
      </w:r>
      <w:r w:rsidRPr="00E84BB0">
        <w:rPr>
          <w:rFonts w:ascii="FreightSans Pro Book" w:hAnsi="FreightSans Pro Book"/>
          <w:noProof/>
          <w:color w:val="414140" w:themeColor="accent6" w:themeShade="BF"/>
        </w:rPr>
      </w:r>
      <w:r w:rsidRPr="00E84BB0">
        <w:rPr>
          <w:rFonts w:ascii="FreightSans Pro Book" w:hAnsi="FreightSans Pro Book"/>
          <w:noProof/>
          <w:color w:val="414140" w:themeColor="accent6" w:themeShade="BF"/>
        </w:rPr>
        <w:fldChar w:fldCharType="separate"/>
      </w:r>
      <w:r w:rsidRPr="00E84BB0">
        <w:rPr>
          <w:rFonts w:ascii="FreightSans Pro Book" w:hAnsi="FreightSans Pro Book"/>
          <w:noProof/>
          <w:color w:val="414140" w:themeColor="accent6" w:themeShade="BF"/>
        </w:rPr>
        <w:t>4</w:t>
      </w:r>
      <w:r w:rsidRPr="00E84BB0">
        <w:rPr>
          <w:rFonts w:ascii="FreightSans Pro Book" w:hAnsi="FreightSans Pro Book"/>
          <w:noProof/>
          <w:color w:val="414140" w:themeColor="accent6" w:themeShade="BF"/>
        </w:rPr>
        <w:fldChar w:fldCharType="end"/>
      </w:r>
    </w:p>
    <w:p w14:paraId="7143D445" w14:textId="4E05228B" w:rsidR="00F23D73" w:rsidRPr="00E84BB0" w:rsidRDefault="00F23D73">
      <w:pPr>
        <w:pStyle w:val="TOC2"/>
        <w:rPr>
          <w:rFonts w:ascii="FreightSans Pro Book" w:hAnsi="FreightSans Pro Book"/>
          <w:b w:val="0"/>
          <w:noProof/>
          <w:color w:val="414140" w:themeColor="accent6" w:themeShade="BF"/>
          <w:sz w:val="22"/>
        </w:rPr>
      </w:pPr>
      <w:r w:rsidRPr="00E84BB0">
        <w:rPr>
          <w:rFonts w:ascii="FreightSans Pro Book" w:hAnsi="FreightSans Pro Book"/>
          <w:noProof/>
          <w:color w:val="414140" w:themeColor="accent6" w:themeShade="BF"/>
        </w:rPr>
        <w:t>Investment Appraisal</w:t>
      </w:r>
      <w:r w:rsidRPr="00E84BB0">
        <w:rPr>
          <w:rFonts w:ascii="FreightSans Pro Book" w:hAnsi="FreightSans Pro Book"/>
          <w:noProof/>
          <w:color w:val="414140" w:themeColor="accent6" w:themeShade="BF"/>
        </w:rPr>
        <w:tab/>
      </w:r>
      <w:r w:rsidRPr="00E84BB0">
        <w:rPr>
          <w:rFonts w:ascii="FreightSans Pro Book" w:hAnsi="FreightSans Pro Book"/>
          <w:noProof/>
          <w:color w:val="414140" w:themeColor="accent6" w:themeShade="BF"/>
        </w:rPr>
        <w:fldChar w:fldCharType="begin"/>
      </w:r>
      <w:r w:rsidRPr="00E84BB0">
        <w:rPr>
          <w:rFonts w:ascii="FreightSans Pro Book" w:hAnsi="FreightSans Pro Book"/>
          <w:noProof/>
          <w:color w:val="414140" w:themeColor="accent6" w:themeShade="BF"/>
        </w:rPr>
        <w:instrText xml:space="preserve"> PAGEREF _Toc533071891 \h </w:instrText>
      </w:r>
      <w:r w:rsidRPr="00E84BB0">
        <w:rPr>
          <w:rFonts w:ascii="FreightSans Pro Book" w:hAnsi="FreightSans Pro Book"/>
          <w:noProof/>
          <w:color w:val="414140" w:themeColor="accent6" w:themeShade="BF"/>
        </w:rPr>
      </w:r>
      <w:r w:rsidRPr="00E84BB0">
        <w:rPr>
          <w:rFonts w:ascii="FreightSans Pro Book" w:hAnsi="FreightSans Pro Book"/>
          <w:noProof/>
          <w:color w:val="414140" w:themeColor="accent6" w:themeShade="BF"/>
        </w:rPr>
        <w:fldChar w:fldCharType="separate"/>
      </w:r>
      <w:r w:rsidRPr="00E84BB0">
        <w:rPr>
          <w:rFonts w:ascii="FreightSans Pro Book" w:hAnsi="FreightSans Pro Book"/>
          <w:noProof/>
          <w:color w:val="414140" w:themeColor="accent6" w:themeShade="BF"/>
        </w:rPr>
        <w:t>4</w:t>
      </w:r>
      <w:r w:rsidRPr="00E84BB0">
        <w:rPr>
          <w:rFonts w:ascii="FreightSans Pro Book" w:hAnsi="FreightSans Pro Book"/>
          <w:noProof/>
          <w:color w:val="414140" w:themeColor="accent6" w:themeShade="BF"/>
        </w:rPr>
        <w:fldChar w:fldCharType="end"/>
      </w:r>
    </w:p>
    <w:p w14:paraId="523357E5" w14:textId="06C41FB0" w:rsidR="00F23D73" w:rsidRPr="00E84BB0" w:rsidRDefault="00F23D73">
      <w:pPr>
        <w:pStyle w:val="TOC2"/>
        <w:rPr>
          <w:rFonts w:ascii="FreightSans Pro Book" w:hAnsi="FreightSans Pro Book"/>
          <w:b w:val="0"/>
          <w:noProof/>
          <w:color w:val="414140" w:themeColor="accent6" w:themeShade="BF"/>
          <w:sz w:val="22"/>
        </w:rPr>
      </w:pPr>
      <w:r w:rsidRPr="00E84BB0">
        <w:rPr>
          <w:rFonts w:ascii="FreightSans Pro Book" w:hAnsi="FreightSans Pro Book"/>
          <w:noProof/>
          <w:color w:val="414140" w:themeColor="accent6" w:themeShade="BF"/>
        </w:rPr>
        <w:t>Investment Risk Assessment</w:t>
      </w:r>
      <w:r w:rsidRPr="00E84BB0">
        <w:rPr>
          <w:rFonts w:ascii="FreightSans Pro Book" w:hAnsi="FreightSans Pro Book"/>
          <w:noProof/>
          <w:color w:val="414140" w:themeColor="accent6" w:themeShade="BF"/>
        </w:rPr>
        <w:tab/>
      </w:r>
      <w:r w:rsidRPr="00E84BB0">
        <w:rPr>
          <w:rFonts w:ascii="FreightSans Pro Book" w:hAnsi="FreightSans Pro Book"/>
          <w:noProof/>
          <w:color w:val="414140" w:themeColor="accent6" w:themeShade="BF"/>
        </w:rPr>
        <w:fldChar w:fldCharType="begin"/>
      </w:r>
      <w:r w:rsidRPr="00E84BB0">
        <w:rPr>
          <w:rFonts w:ascii="FreightSans Pro Book" w:hAnsi="FreightSans Pro Book"/>
          <w:noProof/>
          <w:color w:val="414140" w:themeColor="accent6" w:themeShade="BF"/>
        </w:rPr>
        <w:instrText xml:space="preserve"> PAGEREF _Toc533071892 \h </w:instrText>
      </w:r>
      <w:r w:rsidRPr="00E84BB0">
        <w:rPr>
          <w:rFonts w:ascii="FreightSans Pro Book" w:hAnsi="FreightSans Pro Book"/>
          <w:noProof/>
          <w:color w:val="414140" w:themeColor="accent6" w:themeShade="BF"/>
        </w:rPr>
      </w:r>
      <w:r w:rsidRPr="00E84BB0">
        <w:rPr>
          <w:rFonts w:ascii="FreightSans Pro Book" w:hAnsi="FreightSans Pro Book"/>
          <w:noProof/>
          <w:color w:val="414140" w:themeColor="accent6" w:themeShade="BF"/>
        </w:rPr>
        <w:fldChar w:fldCharType="separate"/>
      </w:r>
      <w:r w:rsidRPr="00E84BB0">
        <w:rPr>
          <w:rFonts w:ascii="FreightSans Pro Book" w:hAnsi="FreightSans Pro Book"/>
          <w:noProof/>
          <w:color w:val="414140" w:themeColor="accent6" w:themeShade="BF"/>
        </w:rPr>
        <w:t>5</w:t>
      </w:r>
      <w:r w:rsidRPr="00E84BB0">
        <w:rPr>
          <w:rFonts w:ascii="FreightSans Pro Book" w:hAnsi="FreightSans Pro Book"/>
          <w:noProof/>
          <w:color w:val="414140" w:themeColor="accent6" w:themeShade="BF"/>
        </w:rPr>
        <w:fldChar w:fldCharType="end"/>
      </w:r>
    </w:p>
    <w:p w14:paraId="16BFDDB6" w14:textId="374B7174" w:rsidR="00F23D73" w:rsidRPr="00E84BB0" w:rsidRDefault="00F23D73">
      <w:pPr>
        <w:pStyle w:val="TOC1"/>
        <w:rPr>
          <w:rFonts w:ascii="FreightSans Pro Book" w:hAnsi="FreightSans Pro Book"/>
          <w:b w:val="0"/>
          <w:noProof/>
          <w:color w:val="414140" w:themeColor="accent6" w:themeShade="BF"/>
        </w:rPr>
      </w:pPr>
      <w:r w:rsidRPr="00E84BB0">
        <w:rPr>
          <w:rFonts w:ascii="FreightSans Pro Book" w:hAnsi="FreightSans Pro Book"/>
          <w:noProof/>
          <w:color w:val="414140" w:themeColor="accent6" w:themeShade="BF"/>
        </w:rPr>
        <w:t>Key Assumptions, Risks and Dependencies for the Project</w:t>
      </w:r>
      <w:r w:rsidRPr="00E84BB0">
        <w:rPr>
          <w:rFonts w:ascii="FreightSans Pro Book" w:hAnsi="FreightSans Pro Book"/>
          <w:noProof/>
          <w:color w:val="414140" w:themeColor="accent6" w:themeShade="BF"/>
        </w:rPr>
        <w:tab/>
      </w:r>
      <w:r w:rsidRPr="00E84BB0">
        <w:rPr>
          <w:rFonts w:ascii="FreightSans Pro Book" w:hAnsi="FreightSans Pro Book"/>
          <w:noProof/>
          <w:color w:val="414140" w:themeColor="accent6" w:themeShade="BF"/>
        </w:rPr>
        <w:fldChar w:fldCharType="begin"/>
      </w:r>
      <w:r w:rsidRPr="00E84BB0">
        <w:rPr>
          <w:rFonts w:ascii="FreightSans Pro Book" w:hAnsi="FreightSans Pro Book"/>
          <w:noProof/>
          <w:color w:val="414140" w:themeColor="accent6" w:themeShade="BF"/>
        </w:rPr>
        <w:instrText xml:space="preserve"> PAGEREF _Toc533071893 \h </w:instrText>
      </w:r>
      <w:r w:rsidRPr="00E84BB0">
        <w:rPr>
          <w:rFonts w:ascii="FreightSans Pro Book" w:hAnsi="FreightSans Pro Book"/>
          <w:noProof/>
          <w:color w:val="414140" w:themeColor="accent6" w:themeShade="BF"/>
        </w:rPr>
      </w:r>
      <w:r w:rsidRPr="00E84BB0">
        <w:rPr>
          <w:rFonts w:ascii="FreightSans Pro Book" w:hAnsi="FreightSans Pro Book"/>
          <w:noProof/>
          <w:color w:val="414140" w:themeColor="accent6" w:themeShade="BF"/>
        </w:rPr>
        <w:fldChar w:fldCharType="separate"/>
      </w:r>
      <w:r w:rsidRPr="00E84BB0">
        <w:rPr>
          <w:rFonts w:ascii="FreightSans Pro Book" w:hAnsi="FreightSans Pro Book"/>
          <w:noProof/>
          <w:color w:val="414140" w:themeColor="accent6" w:themeShade="BF"/>
        </w:rPr>
        <w:t>5</w:t>
      </w:r>
      <w:r w:rsidRPr="00E84BB0">
        <w:rPr>
          <w:rFonts w:ascii="FreightSans Pro Book" w:hAnsi="FreightSans Pro Book"/>
          <w:noProof/>
          <w:color w:val="414140" w:themeColor="accent6" w:themeShade="BF"/>
        </w:rPr>
        <w:fldChar w:fldCharType="end"/>
      </w:r>
    </w:p>
    <w:p w14:paraId="60F54FC1" w14:textId="4B70B2C5" w:rsidR="00E826F3" w:rsidRPr="00CB47B6" w:rsidRDefault="00130E33" w:rsidP="00BC37F3">
      <w:pPr>
        <w:spacing w:beforeLines="60" w:before="144" w:after="0"/>
        <w:rPr>
          <w:color w:val="575756" w:themeColor="text2"/>
        </w:rPr>
      </w:pPr>
      <w:r w:rsidRPr="00E84BB0">
        <w:rPr>
          <w:rFonts w:ascii="FreightSans Pro Book" w:hAnsi="FreightSans Pro Book"/>
          <w:b/>
          <w:color w:val="414140" w:themeColor="accent6" w:themeShade="BF"/>
        </w:rPr>
        <w:fldChar w:fldCharType="end"/>
      </w:r>
    </w:p>
    <w:p w14:paraId="7438BD2E" w14:textId="4827AA8B" w:rsidR="005E443C" w:rsidRDefault="005E443C">
      <w:pPr>
        <w:rPr>
          <w:rFonts w:eastAsia="SimSun" w:cs="Times New Roman"/>
          <w:color w:val="2B2B2B" w:themeColor="accent6" w:themeShade="80"/>
          <w:sz w:val="32"/>
          <w:szCs w:val="32"/>
        </w:rPr>
      </w:pPr>
      <w:r>
        <w:br w:type="page"/>
      </w:r>
    </w:p>
    <w:p w14:paraId="2E928475" w14:textId="53D0538C" w:rsidR="00C67CCF" w:rsidRPr="00E84BB0" w:rsidRDefault="00C67CCF" w:rsidP="00C67CCF">
      <w:pPr>
        <w:pStyle w:val="Heading1"/>
        <w:rPr>
          <w:rFonts w:ascii="FreightText Pro Book" w:hAnsi="FreightText Pro Book"/>
        </w:rPr>
      </w:pPr>
      <w:bookmarkStart w:id="3" w:name="_Toc289329120"/>
      <w:bookmarkStart w:id="4" w:name="_Toc533071884"/>
      <w:r w:rsidRPr="00E84BB0">
        <w:rPr>
          <w:rFonts w:ascii="FreightText Pro Book" w:hAnsi="FreightText Pro Book"/>
        </w:rPr>
        <w:lastRenderedPageBreak/>
        <w:t>Business Vision</w:t>
      </w:r>
      <w:bookmarkEnd w:id="3"/>
      <w:bookmarkEnd w:id="4"/>
    </w:p>
    <w:p w14:paraId="45F03BDB"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Construct a few paragraphs describing the business, as it will be after the project has completed.</w:t>
      </w:r>
    </w:p>
    <w:p w14:paraId="2C351D5C"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Describe the bigger picture assuming any wider impacts than the immediate area affected by the project and potentially the impact of other project sand initiatives.</w:t>
      </w:r>
    </w:p>
    <w:p w14:paraId="0CB417A9"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Describe how that picture differs from the current reality</w:t>
      </w:r>
    </w:p>
    <w:p w14:paraId="73FC5B93"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Describe how this project will contribute to the required change</w:t>
      </w:r>
    </w:p>
    <w:p w14:paraId="3352048C" w14:textId="77777777" w:rsidR="00C67CCF" w:rsidRPr="00E84BB0" w:rsidRDefault="00C67CCF" w:rsidP="00C67CCF">
      <w:pPr>
        <w:pStyle w:val="Guidancetext"/>
        <w:rPr>
          <w:rFonts w:ascii="FreightSans Pro Book" w:hAnsi="FreightSans Pro Book"/>
          <w:b/>
        </w:rPr>
      </w:pPr>
      <w:r w:rsidRPr="00E84BB0">
        <w:rPr>
          <w:rFonts w:ascii="FreightSans Pro Book" w:hAnsi="FreightSans Pro Book"/>
        </w:rPr>
        <w:t>Name any other projects, either planned or in progress, that form part of the vision or may have an impact on vision</w:t>
      </w:r>
    </w:p>
    <w:p w14:paraId="6C85494C"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b/>
        </w:rPr>
        <w:t xml:space="preserve">DO NOT </w:t>
      </w:r>
      <w:r w:rsidRPr="00E84BB0">
        <w:rPr>
          <w:rFonts w:ascii="FreightSans Pro Book" w:hAnsi="FreightSans Pro Book"/>
        </w:rPr>
        <w:t>state requirements for the proposed solution here - focus on the big picture.</w:t>
      </w:r>
    </w:p>
    <w:p w14:paraId="5059CBAA" w14:textId="77777777" w:rsidR="00C67CCF" w:rsidRPr="0064733A" w:rsidRDefault="00C67CCF" w:rsidP="00C67CCF"/>
    <w:p w14:paraId="1FE717B2" w14:textId="3B129804" w:rsidR="00C67CCF" w:rsidRPr="00E84BB0" w:rsidRDefault="00C67CCF" w:rsidP="00C67CCF">
      <w:pPr>
        <w:pStyle w:val="Heading1"/>
        <w:rPr>
          <w:rFonts w:ascii="FreightText Pro Book" w:hAnsi="FreightText Pro Book"/>
        </w:rPr>
      </w:pPr>
      <w:bookmarkStart w:id="5" w:name="_Toc289329121"/>
      <w:bookmarkStart w:id="6" w:name="_Toc533071885"/>
      <w:r w:rsidRPr="00E84BB0">
        <w:rPr>
          <w:rFonts w:ascii="FreightText Pro Book" w:hAnsi="FreightText Pro Book"/>
        </w:rPr>
        <w:t>The Proposed Solution</w:t>
      </w:r>
      <w:bookmarkEnd w:id="5"/>
      <w:bookmarkEnd w:id="6"/>
    </w:p>
    <w:p w14:paraId="7F84C075"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If more than one option is to be presented – this section and those that follow will need to be duplicated for each of the options.</w:t>
      </w:r>
    </w:p>
    <w:p w14:paraId="22D83C92" w14:textId="140FCC79" w:rsidR="00C67CCF" w:rsidRPr="00E84BB0" w:rsidRDefault="00C67CCF" w:rsidP="00C67CCF">
      <w:pPr>
        <w:pStyle w:val="Heading2"/>
        <w:rPr>
          <w:rFonts w:ascii="FreightText Pro Book" w:hAnsi="FreightText Pro Book"/>
        </w:rPr>
      </w:pPr>
      <w:bookmarkStart w:id="7" w:name="_Toc289329122"/>
      <w:bookmarkStart w:id="8" w:name="_Toc533071886"/>
      <w:r w:rsidRPr="00E84BB0">
        <w:rPr>
          <w:rFonts w:ascii="FreightText Pro Book" w:hAnsi="FreightText Pro Book"/>
        </w:rPr>
        <w:t>Solution Overview</w:t>
      </w:r>
      <w:bookmarkEnd w:id="7"/>
      <w:bookmarkEnd w:id="8"/>
    </w:p>
    <w:p w14:paraId="5C986E73"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 xml:space="preserve">Provide an outline of the proposed solution. The best way to do this is normally through annotated diagrams describing the solution from a user perspective and/or a </w:t>
      </w:r>
      <w:proofErr w:type="gramStart"/>
      <w:r w:rsidRPr="00E84BB0">
        <w:rPr>
          <w:rFonts w:ascii="FreightSans Pro Book" w:hAnsi="FreightSans Pro Book"/>
        </w:rPr>
        <w:t>high level</w:t>
      </w:r>
      <w:proofErr w:type="gramEnd"/>
      <w:r w:rsidRPr="00E84BB0">
        <w:rPr>
          <w:rFonts w:ascii="FreightSans Pro Book" w:hAnsi="FreightSans Pro Book"/>
        </w:rPr>
        <w:t xml:space="preserve"> architectural perspective.  Use either or both as appropriate to the reviewers and approvers.  Where possible differentiate between key components of the solution and optional components that may need to be </w:t>
      </w:r>
      <w:proofErr w:type="gramStart"/>
      <w:r w:rsidRPr="00E84BB0">
        <w:rPr>
          <w:rFonts w:ascii="FreightSans Pro Book" w:hAnsi="FreightSans Pro Book"/>
        </w:rPr>
        <w:t>justified in their own right</w:t>
      </w:r>
      <w:proofErr w:type="gramEnd"/>
      <w:r w:rsidRPr="00E84BB0">
        <w:rPr>
          <w:rFonts w:ascii="FreightSans Pro Book" w:hAnsi="FreightSans Pro Book"/>
        </w:rPr>
        <w:t xml:space="preserve">.  </w:t>
      </w:r>
      <w:proofErr w:type="gramStart"/>
      <w:r w:rsidRPr="00E84BB0">
        <w:rPr>
          <w:rFonts w:ascii="FreightSans Pro Book" w:hAnsi="FreightSans Pro Book"/>
        </w:rPr>
        <w:t>E.g.</w:t>
      </w:r>
      <w:proofErr w:type="gramEnd"/>
      <w:r w:rsidRPr="00E84BB0">
        <w:rPr>
          <w:rFonts w:ascii="FreightSans Pro Book" w:hAnsi="FreightSans Pro Book"/>
        </w:rPr>
        <w:t xml:space="preserve"> for a web site it may be mandatory to support desktop based usage and optional to optimise for mobile platforms.</w:t>
      </w:r>
    </w:p>
    <w:p w14:paraId="5ED22192" w14:textId="77777777" w:rsidR="00C67CCF" w:rsidRDefault="00C67CCF" w:rsidP="00C67CCF"/>
    <w:p w14:paraId="3E5EB82E" w14:textId="05771D14" w:rsidR="00C67CCF" w:rsidRPr="00E84BB0" w:rsidRDefault="00C67CCF" w:rsidP="00C67CCF">
      <w:pPr>
        <w:pStyle w:val="Heading2"/>
        <w:rPr>
          <w:rFonts w:ascii="FreightText Pro Book" w:hAnsi="FreightText Pro Book"/>
        </w:rPr>
      </w:pPr>
      <w:bookmarkStart w:id="9" w:name="_Toc289329123"/>
      <w:bookmarkStart w:id="10" w:name="_Toc533071887"/>
      <w:r w:rsidRPr="00E84BB0">
        <w:rPr>
          <w:rFonts w:ascii="FreightText Pro Book" w:hAnsi="FreightText Pro Book"/>
        </w:rPr>
        <w:t>Strategic Alignment</w:t>
      </w:r>
      <w:bookmarkEnd w:id="9"/>
      <w:bookmarkEnd w:id="10"/>
    </w:p>
    <w:p w14:paraId="52CC83E4" w14:textId="77777777" w:rsidR="00C67CCF" w:rsidRPr="00E84BB0" w:rsidRDefault="00C67CCF" w:rsidP="00C67CCF">
      <w:pPr>
        <w:pStyle w:val="Guidancetext"/>
        <w:spacing w:beforeLines="60" w:before="144" w:after="0"/>
        <w:rPr>
          <w:rFonts w:ascii="FreightSans Pro Book" w:hAnsi="FreightSans Pro Book"/>
        </w:rPr>
      </w:pPr>
      <w:r w:rsidRPr="00E84BB0">
        <w:rPr>
          <w:rFonts w:ascii="FreightSans Pro Book" w:hAnsi="FreightSans Pro Book"/>
        </w:rPr>
        <w:t>State here the ways in which this solution supports or complies with stated corporate strategies or programme level objectives.  Also identify and justify any aspects of the solution that contradict such strategies.</w:t>
      </w:r>
    </w:p>
    <w:p w14:paraId="0AECB11A" w14:textId="77777777" w:rsidR="00C67CCF" w:rsidRDefault="00C67CCF" w:rsidP="00C67CCF"/>
    <w:p w14:paraId="3552DBCF" w14:textId="54EA1E5D" w:rsidR="00C67CCF" w:rsidRPr="00E84BB0" w:rsidRDefault="00C67CCF" w:rsidP="00C67CCF">
      <w:pPr>
        <w:pStyle w:val="Heading1"/>
        <w:rPr>
          <w:rFonts w:ascii="FreightText Pro Book" w:hAnsi="FreightText Pro Book"/>
        </w:rPr>
      </w:pPr>
      <w:bookmarkStart w:id="11" w:name="_Toc289329124"/>
      <w:bookmarkStart w:id="12" w:name="_Toc533071888"/>
      <w:r w:rsidRPr="00E84BB0">
        <w:rPr>
          <w:rFonts w:ascii="FreightText Pro Book" w:hAnsi="FreightText Pro Book"/>
        </w:rPr>
        <w:t>Costs and Benefits</w:t>
      </w:r>
      <w:bookmarkEnd w:id="11"/>
      <w:bookmarkEnd w:id="12"/>
    </w:p>
    <w:p w14:paraId="46C751DD" w14:textId="7CFFF457" w:rsidR="00C67CCF" w:rsidRPr="00E84BB0" w:rsidRDefault="00C67CCF" w:rsidP="00C67CCF">
      <w:pPr>
        <w:pStyle w:val="Heading2"/>
        <w:rPr>
          <w:rFonts w:ascii="FreightSans Pro Book" w:hAnsi="FreightSans Pro Book"/>
        </w:rPr>
      </w:pPr>
      <w:bookmarkStart w:id="13" w:name="_Toc289329125"/>
      <w:bookmarkStart w:id="14" w:name="_Toc533071889"/>
      <w:r w:rsidRPr="00E84BB0">
        <w:rPr>
          <w:rFonts w:ascii="FreightSans Pro Book" w:hAnsi="FreightSans Pro Book"/>
        </w:rPr>
        <w:t>Quantified Costs</w:t>
      </w:r>
      <w:bookmarkEnd w:id="13"/>
      <w:bookmarkEnd w:id="14"/>
    </w:p>
    <w:p w14:paraId="679C77EE"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 xml:space="preserve">For each of the deliverables identified above, provide a quantitative estimate of the cost of delivering that aspect of the solution.  Be careful not to double account for costs.  </w:t>
      </w:r>
      <w:proofErr w:type="gramStart"/>
      <w:r w:rsidRPr="00E84BB0">
        <w:rPr>
          <w:rFonts w:ascii="FreightSans Pro Book" w:hAnsi="FreightSans Pro Book"/>
        </w:rPr>
        <w:t>E.g.</w:t>
      </w:r>
      <w:proofErr w:type="gramEnd"/>
      <w:r w:rsidRPr="00E84BB0">
        <w:rPr>
          <w:rFonts w:ascii="FreightSans Pro Book" w:hAnsi="FreightSans Pro Book"/>
        </w:rPr>
        <w:t xml:space="preserve"> if deliverable 2 represents an incremental addition of cost over deliverable 1 but there is no hard dependency between the two, consider ‘extracting’ the common cost element and treating both of the deliverables incrementally to that.</w:t>
      </w:r>
    </w:p>
    <w:p w14:paraId="78B1CDD5" w14:textId="77777777" w:rsidR="00C67CCF" w:rsidRPr="00E84BB0" w:rsidRDefault="00C67CCF" w:rsidP="00C67CCF">
      <w:pPr>
        <w:pStyle w:val="Guidancetext"/>
        <w:rPr>
          <w:rFonts w:ascii="FreightSans Pro Book" w:hAnsi="FreightSans Pro Book"/>
          <w:b/>
          <w:bCs/>
        </w:rPr>
      </w:pPr>
      <w:proofErr w:type="gramStart"/>
      <w:r w:rsidRPr="00E84BB0">
        <w:rPr>
          <w:rFonts w:ascii="FreightSans Pro Book" w:hAnsi="FreightSans Pro Book"/>
          <w:b/>
          <w:bCs/>
        </w:rPr>
        <w:t>Remember:-</w:t>
      </w:r>
      <w:proofErr w:type="gramEnd"/>
    </w:p>
    <w:p w14:paraId="5832658E"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Your estimates should be provided in value ranges that represent best case and worst-case scenarios.  Where a single figure estimate is demanded select a value from the range based on your confidence of coming in within cost that in turn should be based on the consideration of any risks that you are aware of.</w:t>
      </w:r>
      <w:r w:rsidRPr="00E84BB0">
        <w:rPr>
          <w:rFonts w:ascii="FreightSans Pro Book" w:hAnsi="FreightSans Pro Book"/>
        </w:rPr>
        <w:br/>
        <w:t>At the end of the Feasibility phase the costs range is likely to be much wider than at the end of the Foundations phase</w:t>
      </w:r>
    </w:p>
    <w:p w14:paraId="206ED81F" w14:textId="77777777" w:rsidR="00C67CCF" w:rsidRPr="00E84BB0" w:rsidRDefault="00C67CCF" w:rsidP="00C67CCF">
      <w:pPr>
        <w:pStyle w:val="Guidancetext"/>
        <w:rPr>
          <w:rFonts w:ascii="FreightSans Pro Book" w:hAnsi="FreightSans Pro Book"/>
        </w:rPr>
      </w:pPr>
      <w:proofErr w:type="gramStart"/>
      <w:r w:rsidRPr="00E84BB0">
        <w:rPr>
          <w:rFonts w:ascii="FreightSans Pro Book" w:hAnsi="FreightSans Pro Book"/>
          <w:b/>
        </w:rPr>
        <w:t>Note:-</w:t>
      </w:r>
      <w:proofErr w:type="gramEnd"/>
    </w:p>
    <w:p w14:paraId="5765E771" w14:textId="77777777" w:rsidR="00C67CCF" w:rsidRDefault="00C67CCF" w:rsidP="00C67CCF">
      <w:pPr>
        <w:pStyle w:val="Guidancetext"/>
      </w:pPr>
      <w:r>
        <w:t xml:space="preserve">Reluctance to provide estimates with so little effort given over to understanding the requirements and the proposed solution is inevitable.  </w:t>
      </w:r>
      <w:proofErr w:type="gramStart"/>
      <w:r>
        <w:t>This is why</w:t>
      </w:r>
      <w:proofErr w:type="gramEnd"/>
      <w:r>
        <w:t xml:space="preserve"> it is so important to provide estimates in confidence ranges.  Remember the estimates here are needed only to justify the next phase of the project.  At the </w:t>
      </w:r>
      <w:r w:rsidRPr="00E84BB0">
        <w:rPr>
          <w:rFonts w:ascii="FreightSans Pro Book" w:hAnsi="FreightSans Pro Book"/>
        </w:rPr>
        <w:lastRenderedPageBreak/>
        <w:t xml:space="preserve">end of </w:t>
      </w:r>
      <w:proofErr w:type="gramStart"/>
      <w:r w:rsidRPr="00E84BB0">
        <w:rPr>
          <w:rFonts w:ascii="FreightSans Pro Book" w:hAnsi="FreightSans Pro Book"/>
        </w:rPr>
        <w:t>Feasibility</w:t>
      </w:r>
      <w:proofErr w:type="gramEnd"/>
      <w:r w:rsidRPr="00E84BB0">
        <w:rPr>
          <w:rFonts w:ascii="FreightSans Pro Book" w:hAnsi="FreightSans Pro Book"/>
        </w:rPr>
        <w:t xml:space="preserve"> the estimates only need to justify further investigation during the Foundations phase.  At the end of Foundations may need to justify the full project or perhaps just a first increment</w:t>
      </w:r>
    </w:p>
    <w:p w14:paraId="7B6CAD25" w14:textId="77777777" w:rsidR="00C67CCF" w:rsidRDefault="00C67CCF" w:rsidP="00C67CCF"/>
    <w:p w14:paraId="133B4F24" w14:textId="7AB70A33" w:rsidR="00C67CCF" w:rsidRPr="00E84BB0" w:rsidRDefault="00C67CCF" w:rsidP="00C67CCF">
      <w:pPr>
        <w:pStyle w:val="Heading2"/>
        <w:rPr>
          <w:rFonts w:ascii="FreightText Pro Book" w:hAnsi="FreightText Pro Book"/>
        </w:rPr>
      </w:pPr>
      <w:bookmarkStart w:id="15" w:name="_Toc289329126"/>
      <w:bookmarkStart w:id="16" w:name="_Toc533071890"/>
      <w:r w:rsidRPr="00E84BB0">
        <w:rPr>
          <w:rFonts w:ascii="FreightText Pro Book" w:hAnsi="FreightText Pro Book"/>
        </w:rPr>
        <w:t>Quantified Benefits</w:t>
      </w:r>
      <w:bookmarkEnd w:id="15"/>
      <w:bookmarkEnd w:id="16"/>
    </w:p>
    <w:p w14:paraId="6557E4BA"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Where possible provide a quantitative estimate of the benefits associated with each of the major deliverables described above.  More detail of the deliverables should be captured within the Prioritised Requirements List.  Do not assume that everything in the PRL will be delivered – express benefits in ranges with the minimum figure based on Best Case, Worst Case and Expected Case scenarios</w:t>
      </w:r>
    </w:p>
    <w:p w14:paraId="77EEACCD"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The overall single figure estimate required for the Investment Appraisal section (below) should be selected from the overall benefit range and be based on your confidence of achieving that level of benefit.  This in turn should be based on the consideration of any risks that you are aware of with regards to delivery and impact on the business.</w:t>
      </w:r>
    </w:p>
    <w:p w14:paraId="1A6830A2"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 xml:space="preserve">Reluctance to provide estimates with so little effort given over to understanding the requirements and the proposed solution is inevitable.  </w:t>
      </w:r>
      <w:proofErr w:type="gramStart"/>
      <w:r w:rsidRPr="00E84BB0">
        <w:rPr>
          <w:rFonts w:ascii="FreightSans Pro Book" w:hAnsi="FreightSans Pro Book"/>
        </w:rPr>
        <w:t>This is why</w:t>
      </w:r>
      <w:proofErr w:type="gramEnd"/>
      <w:r w:rsidRPr="00E84BB0">
        <w:rPr>
          <w:rFonts w:ascii="FreightSans Pro Book" w:hAnsi="FreightSans Pro Book"/>
        </w:rPr>
        <w:t xml:space="preserve"> it is so important to provide estimates in confidence ranges.  Remember the estimates here of the proposed project benefits are needed only to justify the next phase of the project.  At the end of </w:t>
      </w:r>
      <w:proofErr w:type="gramStart"/>
      <w:r w:rsidRPr="00E84BB0">
        <w:rPr>
          <w:rFonts w:ascii="FreightSans Pro Book" w:hAnsi="FreightSans Pro Book"/>
        </w:rPr>
        <w:t>Feasibility</w:t>
      </w:r>
      <w:proofErr w:type="gramEnd"/>
      <w:r w:rsidRPr="00E84BB0">
        <w:rPr>
          <w:rFonts w:ascii="FreightSans Pro Book" w:hAnsi="FreightSans Pro Book"/>
        </w:rPr>
        <w:t xml:space="preserve"> the estimates only need to justify further investigation during the Foundations phase.  At the end of Foundations may need to justify the full project or perhaps just a first increment </w:t>
      </w:r>
    </w:p>
    <w:p w14:paraId="2A1E6994" w14:textId="77777777" w:rsidR="00C67CCF" w:rsidRPr="00E84BB0" w:rsidRDefault="00C67CCF" w:rsidP="00C67CCF">
      <w:pPr>
        <w:rPr>
          <w:rFonts w:ascii="FreightSans Pro Book" w:hAnsi="FreightSans Pro Book"/>
        </w:rPr>
      </w:pPr>
    </w:p>
    <w:p w14:paraId="6BC52B7A" w14:textId="2EF59221" w:rsidR="00C67CCF" w:rsidRPr="00E84BB0" w:rsidRDefault="00C67CCF" w:rsidP="00C67CCF">
      <w:pPr>
        <w:pStyle w:val="Heading2"/>
        <w:rPr>
          <w:rFonts w:ascii="FreightText Pro Book" w:hAnsi="FreightText Pro Book"/>
        </w:rPr>
      </w:pPr>
      <w:bookmarkStart w:id="17" w:name="_Toc289329127"/>
      <w:bookmarkStart w:id="18" w:name="_Toc533071891"/>
      <w:r w:rsidRPr="00E84BB0">
        <w:rPr>
          <w:rFonts w:ascii="FreightText Pro Book" w:hAnsi="FreightText Pro Book"/>
        </w:rPr>
        <w:t>Investment Appraisal</w:t>
      </w:r>
      <w:bookmarkEnd w:id="17"/>
      <w:bookmarkEnd w:id="18"/>
    </w:p>
    <w:p w14:paraId="0621E9ED"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 xml:space="preserve">Where appropriate and desired by the standards within the organisation use the information from the Quantified Costs and Quantified Benefits sections above justify the project by describing the size and timescales of the Return on Investment (ROI).  </w:t>
      </w:r>
    </w:p>
    <w:p w14:paraId="5E17CD49"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One common way to do this is to use Discounted Cash Flow Analysis (or Net Present Value) approach for ROI in which:</w:t>
      </w:r>
    </w:p>
    <w:p w14:paraId="522B5F75" w14:textId="77777777" w:rsidR="00C67CCF" w:rsidRPr="00E84BB0" w:rsidRDefault="00C67CCF" w:rsidP="00C67CCF">
      <w:pPr>
        <w:pStyle w:val="Guidancetext"/>
        <w:rPr>
          <w:rFonts w:ascii="FreightSans Pro Book" w:hAnsi="FreightSans Pro Book"/>
          <w:b/>
        </w:rPr>
      </w:pPr>
      <w:r w:rsidRPr="00E84BB0">
        <w:rPr>
          <w:rFonts w:ascii="FreightSans Pro Book" w:hAnsi="FreightSans Pro Book"/>
          <w:b/>
        </w:rPr>
        <w:t xml:space="preserve">Cost = project expenditure </w:t>
      </w:r>
      <w:proofErr w:type="gramStart"/>
      <w:r w:rsidRPr="00E84BB0">
        <w:rPr>
          <w:rFonts w:ascii="FreightSans Pro Book" w:hAnsi="FreightSans Pro Book"/>
          <w:b/>
        </w:rPr>
        <w:t>in a given year</w:t>
      </w:r>
      <w:proofErr w:type="gramEnd"/>
    </w:p>
    <w:p w14:paraId="64F9E198" w14:textId="77777777" w:rsidR="00C67CCF" w:rsidRPr="00E84BB0" w:rsidRDefault="00C67CCF" w:rsidP="00C67CCF">
      <w:pPr>
        <w:pStyle w:val="Guidancetext"/>
        <w:rPr>
          <w:rFonts w:ascii="FreightSans Pro Book" w:hAnsi="FreightSans Pro Book"/>
          <w:b/>
        </w:rPr>
      </w:pPr>
      <w:r w:rsidRPr="00E84BB0">
        <w:rPr>
          <w:rFonts w:ascii="FreightSans Pro Book" w:hAnsi="FreightSans Pro Book"/>
          <w:b/>
        </w:rPr>
        <w:t xml:space="preserve">Benefit = benefits to be realised </w:t>
      </w:r>
      <w:proofErr w:type="gramStart"/>
      <w:r w:rsidRPr="00E84BB0">
        <w:rPr>
          <w:rFonts w:ascii="FreightSans Pro Book" w:hAnsi="FreightSans Pro Book"/>
          <w:b/>
        </w:rPr>
        <w:t>in a given year</w:t>
      </w:r>
      <w:proofErr w:type="gramEnd"/>
    </w:p>
    <w:p w14:paraId="6150791B" w14:textId="77777777" w:rsidR="00C67CCF" w:rsidRPr="00E84BB0" w:rsidRDefault="00C67CCF" w:rsidP="00C67CCF">
      <w:pPr>
        <w:pStyle w:val="Guidancetext"/>
        <w:rPr>
          <w:rFonts w:ascii="FreightSans Pro Book" w:hAnsi="FreightSans Pro Book"/>
          <w:b/>
        </w:rPr>
      </w:pPr>
      <w:r w:rsidRPr="00E84BB0">
        <w:rPr>
          <w:rFonts w:ascii="FreightSans Pro Book" w:hAnsi="FreightSans Pro Book"/>
          <w:b/>
        </w:rPr>
        <w:t>Net Benefit = Benefit-Cost for that year</w:t>
      </w:r>
    </w:p>
    <w:p w14:paraId="6742E86F"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Discount Factor = calculated as 1/(1+</w:t>
      </w:r>
      <w:proofErr w:type="gramStart"/>
      <w:r w:rsidRPr="00E84BB0">
        <w:rPr>
          <w:rFonts w:ascii="FreightSans Pro Book" w:hAnsi="FreightSans Pro Book"/>
        </w:rPr>
        <w:t>r)</w:t>
      </w:r>
      <w:r w:rsidRPr="00E84BB0">
        <w:rPr>
          <w:rFonts w:ascii="FreightSans Pro Book" w:hAnsi="FreightSans Pro Book"/>
          <w:vertAlign w:val="superscript"/>
        </w:rPr>
        <w:t>n</w:t>
      </w:r>
      <w:proofErr w:type="gramEnd"/>
      <w:r w:rsidRPr="00E84BB0">
        <w:rPr>
          <w:rFonts w:ascii="FreightSans Pro Book" w:hAnsi="FreightSans Pro Book"/>
        </w:rPr>
        <w:t xml:space="preserve"> where r is the rate of return expected if the money invested in the project were to be invested elsewhere and n is the year under consideration.  There is normally a company standard rate for this that the accountant or finance department should be able to provide</w:t>
      </w:r>
    </w:p>
    <w:p w14:paraId="0CDBCC2F"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Discounted Net Benefits = Net Benefit x Discount Factor</w:t>
      </w:r>
    </w:p>
    <w:p w14:paraId="6734E317"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Net Present Value = for year 0 = Discounted Net Benefit for subsequent years = current year Discounted Net Benefit + previous year NPV.</w:t>
      </w:r>
    </w:p>
    <w:p w14:paraId="72F8D626" w14:textId="77777777" w:rsidR="00C67CCF" w:rsidRPr="00E84BB0" w:rsidRDefault="00C67CCF" w:rsidP="00C67CCF">
      <w:pPr>
        <w:pStyle w:val="Guidancetext"/>
        <w:rPr>
          <w:rFonts w:ascii="FreightSans Pro Book" w:hAnsi="FreightSans Pro Book"/>
        </w:rPr>
      </w:pPr>
      <w:r w:rsidRPr="00E84BB0">
        <w:rPr>
          <w:rFonts w:ascii="FreightSans Pro Book" w:hAnsi="FreightSans Pro Book"/>
        </w:rPr>
        <w:t>Break even on the ROI occurs when the NPV switches from a negative to a positive figure</w:t>
      </w:r>
    </w:p>
    <w:p w14:paraId="4F3C661E" w14:textId="77777777" w:rsidR="00C67CCF" w:rsidRPr="00E84BB0" w:rsidRDefault="00C67CCF" w:rsidP="00C67CCF">
      <w:pPr>
        <w:pStyle w:val="Guidancetext"/>
        <w:spacing w:beforeLines="60" w:before="144" w:after="0"/>
        <w:rPr>
          <w:rFonts w:ascii="FreightSans Pro Book" w:hAnsi="FreightSans Pro Book"/>
        </w:rPr>
      </w:pPr>
      <w:r w:rsidRPr="00E84BB0">
        <w:rPr>
          <w:rFonts w:ascii="FreightSans Pro Book" w:hAnsi="FreightSans Pro Book"/>
        </w:rPr>
        <w:t>Example: (assuming an expected ‘alternative’ rate of return on investment of 5%)</w:t>
      </w:r>
    </w:p>
    <w:tbl>
      <w:tblPr>
        <w:tblW w:w="0" w:type="auto"/>
        <w:tblBorders>
          <w:top w:val="single" w:sz="4" w:space="0" w:color="575756" w:themeColor="accent6"/>
          <w:left w:val="single" w:sz="4" w:space="0" w:color="575756" w:themeColor="accent6"/>
          <w:bottom w:val="single" w:sz="4" w:space="0" w:color="575756" w:themeColor="accent6"/>
          <w:right w:val="single" w:sz="4" w:space="0" w:color="575756" w:themeColor="accent6"/>
          <w:insideH w:val="single" w:sz="4" w:space="0" w:color="575756" w:themeColor="accent6"/>
          <w:insideV w:val="single" w:sz="4" w:space="0" w:color="575756" w:themeColor="accent6"/>
        </w:tblBorders>
        <w:tblLook w:val="00A0" w:firstRow="1" w:lastRow="0" w:firstColumn="1" w:lastColumn="0" w:noHBand="0" w:noVBand="0"/>
      </w:tblPr>
      <w:tblGrid>
        <w:gridCol w:w="3287"/>
        <w:gridCol w:w="1247"/>
        <w:gridCol w:w="1157"/>
        <w:gridCol w:w="1241"/>
        <w:gridCol w:w="1157"/>
        <w:gridCol w:w="1218"/>
      </w:tblGrid>
      <w:tr w:rsidR="00C67CCF" w:rsidRPr="00E84BB0" w14:paraId="1A7871D3" w14:textId="77777777" w:rsidTr="00C67CCF">
        <w:tc>
          <w:tcPr>
            <w:tcW w:w="3438" w:type="dxa"/>
            <w:shd w:val="clear" w:color="auto" w:fill="4F91CE"/>
          </w:tcPr>
          <w:p w14:paraId="5B265F8B" w14:textId="77777777" w:rsidR="00C67CCF" w:rsidRPr="00E84BB0" w:rsidRDefault="00C67CCF" w:rsidP="00DD3539">
            <w:pPr>
              <w:pStyle w:val="Guidancetext"/>
              <w:rPr>
                <w:rFonts w:ascii="FreightSans Pro Book" w:hAnsi="FreightSans Pro Book"/>
                <w:b/>
                <w:color w:val="FFFFFF" w:themeColor="background1"/>
              </w:rPr>
            </w:pPr>
            <w:r w:rsidRPr="00E84BB0">
              <w:rPr>
                <w:rFonts w:ascii="FreightSans Pro Book" w:hAnsi="FreightSans Pro Book"/>
                <w:b/>
                <w:color w:val="FFFFFF" w:themeColor="background1"/>
              </w:rPr>
              <w:t>Year</w:t>
            </w:r>
          </w:p>
        </w:tc>
        <w:tc>
          <w:tcPr>
            <w:tcW w:w="1260" w:type="dxa"/>
            <w:shd w:val="clear" w:color="auto" w:fill="4F91CE"/>
          </w:tcPr>
          <w:p w14:paraId="6A2C3EBF" w14:textId="77777777" w:rsidR="00C67CCF" w:rsidRPr="00E84BB0" w:rsidRDefault="00C67CCF" w:rsidP="00C67CCF">
            <w:pPr>
              <w:pStyle w:val="Guidancetext"/>
              <w:jc w:val="center"/>
              <w:rPr>
                <w:rFonts w:ascii="FreightSans Pro Book" w:hAnsi="FreightSans Pro Book"/>
                <w:b/>
                <w:color w:val="FFFFFF" w:themeColor="background1"/>
              </w:rPr>
            </w:pPr>
            <w:r w:rsidRPr="00E84BB0">
              <w:rPr>
                <w:rFonts w:ascii="FreightSans Pro Book" w:hAnsi="FreightSans Pro Book"/>
                <w:b/>
                <w:color w:val="FFFFFF" w:themeColor="background1"/>
              </w:rPr>
              <w:t>0</w:t>
            </w:r>
          </w:p>
        </w:tc>
        <w:tc>
          <w:tcPr>
            <w:tcW w:w="1170" w:type="dxa"/>
            <w:shd w:val="clear" w:color="auto" w:fill="4F91CE"/>
          </w:tcPr>
          <w:p w14:paraId="3E700AC4" w14:textId="77777777" w:rsidR="00C67CCF" w:rsidRPr="00E84BB0" w:rsidRDefault="00C67CCF" w:rsidP="00C67CCF">
            <w:pPr>
              <w:pStyle w:val="Guidancetext"/>
              <w:jc w:val="center"/>
              <w:rPr>
                <w:rFonts w:ascii="FreightSans Pro Book" w:hAnsi="FreightSans Pro Book"/>
                <w:b/>
                <w:color w:val="FFFFFF" w:themeColor="background1"/>
              </w:rPr>
            </w:pPr>
            <w:r w:rsidRPr="00E84BB0">
              <w:rPr>
                <w:rFonts w:ascii="FreightSans Pro Book" w:hAnsi="FreightSans Pro Book"/>
                <w:b/>
                <w:color w:val="FFFFFF" w:themeColor="background1"/>
              </w:rPr>
              <w:t>1</w:t>
            </w:r>
          </w:p>
        </w:tc>
        <w:tc>
          <w:tcPr>
            <w:tcW w:w="1260" w:type="dxa"/>
            <w:shd w:val="clear" w:color="auto" w:fill="4F91CE"/>
          </w:tcPr>
          <w:p w14:paraId="6B59D1D3" w14:textId="77777777" w:rsidR="00C67CCF" w:rsidRPr="00E84BB0" w:rsidRDefault="00C67CCF" w:rsidP="00C67CCF">
            <w:pPr>
              <w:pStyle w:val="Guidancetext"/>
              <w:jc w:val="center"/>
              <w:rPr>
                <w:rFonts w:ascii="FreightSans Pro Book" w:hAnsi="FreightSans Pro Book"/>
                <w:b/>
                <w:color w:val="FFFFFF" w:themeColor="background1"/>
              </w:rPr>
            </w:pPr>
            <w:r w:rsidRPr="00E84BB0">
              <w:rPr>
                <w:rFonts w:ascii="FreightSans Pro Book" w:hAnsi="FreightSans Pro Book"/>
                <w:b/>
                <w:color w:val="FFFFFF" w:themeColor="background1"/>
              </w:rPr>
              <w:t>2</w:t>
            </w:r>
          </w:p>
        </w:tc>
        <w:tc>
          <w:tcPr>
            <w:tcW w:w="1170" w:type="dxa"/>
            <w:shd w:val="clear" w:color="auto" w:fill="4F91CE"/>
          </w:tcPr>
          <w:p w14:paraId="6FD37693" w14:textId="77777777" w:rsidR="00C67CCF" w:rsidRPr="00E84BB0" w:rsidRDefault="00C67CCF" w:rsidP="00C67CCF">
            <w:pPr>
              <w:pStyle w:val="Guidancetext"/>
              <w:jc w:val="center"/>
              <w:rPr>
                <w:rFonts w:ascii="FreightSans Pro Book" w:hAnsi="FreightSans Pro Book"/>
                <w:b/>
                <w:color w:val="FFFFFF" w:themeColor="background1"/>
              </w:rPr>
            </w:pPr>
            <w:r w:rsidRPr="00E84BB0">
              <w:rPr>
                <w:rFonts w:ascii="FreightSans Pro Book" w:hAnsi="FreightSans Pro Book"/>
                <w:b/>
                <w:color w:val="FFFFFF" w:themeColor="background1"/>
              </w:rPr>
              <w:t>3</w:t>
            </w:r>
          </w:p>
        </w:tc>
        <w:tc>
          <w:tcPr>
            <w:tcW w:w="1235" w:type="dxa"/>
            <w:shd w:val="clear" w:color="auto" w:fill="4F91CE"/>
          </w:tcPr>
          <w:p w14:paraId="1E78C709" w14:textId="77777777" w:rsidR="00C67CCF" w:rsidRPr="00E84BB0" w:rsidRDefault="00C67CCF" w:rsidP="00C67CCF">
            <w:pPr>
              <w:pStyle w:val="Guidancetext"/>
              <w:jc w:val="center"/>
              <w:rPr>
                <w:rFonts w:ascii="FreightSans Pro Book" w:hAnsi="FreightSans Pro Book"/>
                <w:b/>
                <w:color w:val="FFFFFF" w:themeColor="background1"/>
              </w:rPr>
            </w:pPr>
            <w:r w:rsidRPr="00E84BB0">
              <w:rPr>
                <w:rFonts w:ascii="FreightSans Pro Book" w:hAnsi="FreightSans Pro Book"/>
                <w:b/>
                <w:color w:val="FFFFFF" w:themeColor="background1"/>
              </w:rPr>
              <w:t>4</w:t>
            </w:r>
          </w:p>
        </w:tc>
      </w:tr>
      <w:tr w:rsidR="00C67CCF" w:rsidRPr="00E84BB0" w14:paraId="28B26251" w14:textId="77777777" w:rsidTr="00C67CCF">
        <w:tc>
          <w:tcPr>
            <w:tcW w:w="3438" w:type="dxa"/>
          </w:tcPr>
          <w:p w14:paraId="19B35F0E"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Costs</w:t>
            </w:r>
          </w:p>
        </w:tc>
        <w:tc>
          <w:tcPr>
            <w:tcW w:w="1260" w:type="dxa"/>
          </w:tcPr>
          <w:p w14:paraId="115266CB"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£100,000</w:t>
            </w:r>
          </w:p>
        </w:tc>
        <w:tc>
          <w:tcPr>
            <w:tcW w:w="1170" w:type="dxa"/>
          </w:tcPr>
          <w:p w14:paraId="213E30E5"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£50,000</w:t>
            </w:r>
          </w:p>
        </w:tc>
        <w:tc>
          <w:tcPr>
            <w:tcW w:w="1260" w:type="dxa"/>
          </w:tcPr>
          <w:p w14:paraId="69E68F0A"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£2,000</w:t>
            </w:r>
          </w:p>
        </w:tc>
        <w:tc>
          <w:tcPr>
            <w:tcW w:w="1170" w:type="dxa"/>
          </w:tcPr>
          <w:p w14:paraId="4D0A6845"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£2,000</w:t>
            </w:r>
          </w:p>
        </w:tc>
        <w:tc>
          <w:tcPr>
            <w:tcW w:w="1235" w:type="dxa"/>
          </w:tcPr>
          <w:p w14:paraId="234EFFA7"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£2,000</w:t>
            </w:r>
          </w:p>
        </w:tc>
      </w:tr>
      <w:tr w:rsidR="00C67CCF" w:rsidRPr="00E84BB0" w14:paraId="7609D822" w14:textId="77777777" w:rsidTr="00C67CCF">
        <w:tc>
          <w:tcPr>
            <w:tcW w:w="3438" w:type="dxa"/>
          </w:tcPr>
          <w:p w14:paraId="5E727D30"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Benefits</w:t>
            </w:r>
          </w:p>
        </w:tc>
        <w:tc>
          <w:tcPr>
            <w:tcW w:w="1260" w:type="dxa"/>
          </w:tcPr>
          <w:p w14:paraId="69398A61"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0</w:t>
            </w:r>
          </w:p>
        </w:tc>
        <w:tc>
          <w:tcPr>
            <w:tcW w:w="1170" w:type="dxa"/>
          </w:tcPr>
          <w:p w14:paraId="5F7E9350"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£30,000</w:t>
            </w:r>
          </w:p>
        </w:tc>
        <w:tc>
          <w:tcPr>
            <w:tcW w:w="1260" w:type="dxa"/>
          </w:tcPr>
          <w:p w14:paraId="15E6495E"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£80,000</w:t>
            </w:r>
          </w:p>
        </w:tc>
        <w:tc>
          <w:tcPr>
            <w:tcW w:w="1170" w:type="dxa"/>
          </w:tcPr>
          <w:p w14:paraId="3E9964CE"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£80,000</w:t>
            </w:r>
          </w:p>
        </w:tc>
        <w:tc>
          <w:tcPr>
            <w:tcW w:w="1235" w:type="dxa"/>
          </w:tcPr>
          <w:p w14:paraId="1DBCFB85"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£80,000</w:t>
            </w:r>
          </w:p>
        </w:tc>
      </w:tr>
      <w:tr w:rsidR="00C67CCF" w:rsidRPr="00E84BB0" w14:paraId="3B4E13F8" w14:textId="77777777" w:rsidTr="00C67CCF">
        <w:tc>
          <w:tcPr>
            <w:tcW w:w="3438" w:type="dxa"/>
          </w:tcPr>
          <w:p w14:paraId="72B580BE"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Net Benefits</w:t>
            </w:r>
          </w:p>
        </w:tc>
        <w:tc>
          <w:tcPr>
            <w:tcW w:w="1260" w:type="dxa"/>
          </w:tcPr>
          <w:p w14:paraId="3818E48C"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-£100,000</w:t>
            </w:r>
          </w:p>
        </w:tc>
        <w:tc>
          <w:tcPr>
            <w:tcW w:w="1170" w:type="dxa"/>
          </w:tcPr>
          <w:p w14:paraId="2E049B83"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-£20,000</w:t>
            </w:r>
          </w:p>
        </w:tc>
        <w:tc>
          <w:tcPr>
            <w:tcW w:w="1260" w:type="dxa"/>
          </w:tcPr>
          <w:p w14:paraId="01CEC377"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£78,000</w:t>
            </w:r>
          </w:p>
        </w:tc>
        <w:tc>
          <w:tcPr>
            <w:tcW w:w="1170" w:type="dxa"/>
          </w:tcPr>
          <w:p w14:paraId="742D5BA8"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£78,000</w:t>
            </w:r>
          </w:p>
        </w:tc>
        <w:tc>
          <w:tcPr>
            <w:tcW w:w="1235" w:type="dxa"/>
          </w:tcPr>
          <w:p w14:paraId="0B223B6A"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£78,000</w:t>
            </w:r>
          </w:p>
        </w:tc>
      </w:tr>
      <w:tr w:rsidR="00C67CCF" w:rsidRPr="00E84BB0" w14:paraId="3765DCBD" w14:textId="77777777" w:rsidTr="00C67CCF">
        <w:tc>
          <w:tcPr>
            <w:tcW w:w="3438" w:type="dxa"/>
          </w:tcPr>
          <w:p w14:paraId="3D60EF5B"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Discount Factor</w:t>
            </w:r>
          </w:p>
        </w:tc>
        <w:tc>
          <w:tcPr>
            <w:tcW w:w="1260" w:type="dxa"/>
          </w:tcPr>
          <w:p w14:paraId="4ACB3CDE"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1</w:t>
            </w:r>
          </w:p>
        </w:tc>
        <w:tc>
          <w:tcPr>
            <w:tcW w:w="1170" w:type="dxa"/>
          </w:tcPr>
          <w:p w14:paraId="71EADD13"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0.95</w:t>
            </w:r>
          </w:p>
        </w:tc>
        <w:tc>
          <w:tcPr>
            <w:tcW w:w="1260" w:type="dxa"/>
          </w:tcPr>
          <w:p w14:paraId="5A30063B"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0.91</w:t>
            </w:r>
          </w:p>
        </w:tc>
        <w:tc>
          <w:tcPr>
            <w:tcW w:w="1170" w:type="dxa"/>
          </w:tcPr>
          <w:p w14:paraId="7F6BE7A9"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0.86</w:t>
            </w:r>
          </w:p>
        </w:tc>
        <w:tc>
          <w:tcPr>
            <w:tcW w:w="1235" w:type="dxa"/>
          </w:tcPr>
          <w:p w14:paraId="69A3439D"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0.82</w:t>
            </w:r>
          </w:p>
        </w:tc>
      </w:tr>
      <w:tr w:rsidR="00C67CCF" w:rsidRPr="00E84BB0" w14:paraId="5B2C78B0" w14:textId="77777777" w:rsidTr="00C67CCF">
        <w:tc>
          <w:tcPr>
            <w:tcW w:w="3438" w:type="dxa"/>
          </w:tcPr>
          <w:p w14:paraId="59D21E6B"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Discounted Net Benefits</w:t>
            </w:r>
          </w:p>
        </w:tc>
        <w:tc>
          <w:tcPr>
            <w:tcW w:w="1260" w:type="dxa"/>
          </w:tcPr>
          <w:p w14:paraId="6CE5CDF4"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-£100,000</w:t>
            </w:r>
          </w:p>
        </w:tc>
        <w:tc>
          <w:tcPr>
            <w:tcW w:w="1170" w:type="dxa"/>
          </w:tcPr>
          <w:p w14:paraId="471AF6BC"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-£19,048</w:t>
            </w:r>
          </w:p>
        </w:tc>
        <w:tc>
          <w:tcPr>
            <w:tcW w:w="1260" w:type="dxa"/>
          </w:tcPr>
          <w:p w14:paraId="7078761E"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£70,748</w:t>
            </w:r>
          </w:p>
        </w:tc>
        <w:tc>
          <w:tcPr>
            <w:tcW w:w="1170" w:type="dxa"/>
          </w:tcPr>
          <w:p w14:paraId="58584559"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£67,379</w:t>
            </w:r>
          </w:p>
        </w:tc>
        <w:tc>
          <w:tcPr>
            <w:tcW w:w="1235" w:type="dxa"/>
          </w:tcPr>
          <w:p w14:paraId="4D694943"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£64,171</w:t>
            </w:r>
          </w:p>
        </w:tc>
      </w:tr>
      <w:tr w:rsidR="00C67CCF" w:rsidRPr="00E84BB0" w14:paraId="2FB6D343" w14:textId="77777777" w:rsidTr="00C67CCF">
        <w:tc>
          <w:tcPr>
            <w:tcW w:w="3438" w:type="dxa"/>
          </w:tcPr>
          <w:p w14:paraId="541EE09D"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Net Present Value</w:t>
            </w:r>
          </w:p>
        </w:tc>
        <w:tc>
          <w:tcPr>
            <w:tcW w:w="1260" w:type="dxa"/>
          </w:tcPr>
          <w:p w14:paraId="3F9BB75C"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-£100,000</w:t>
            </w:r>
          </w:p>
        </w:tc>
        <w:tc>
          <w:tcPr>
            <w:tcW w:w="1170" w:type="dxa"/>
          </w:tcPr>
          <w:p w14:paraId="53D61378"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-£119,048</w:t>
            </w:r>
          </w:p>
        </w:tc>
        <w:tc>
          <w:tcPr>
            <w:tcW w:w="1260" w:type="dxa"/>
          </w:tcPr>
          <w:p w14:paraId="56B5D4A2"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-£48,299</w:t>
            </w:r>
          </w:p>
        </w:tc>
        <w:tc>
          <w:tcPr>
            <w:tcW w:w="1170" w:type="dxa"/>
          </w:tcPr>
          <w:p w14:paraId="18AB363A"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£19,080</w:t>
            </w:r>
          </w:p>
        </w:tc>
        <w:tc>
          <w:tcPr>
            <w:tcW w:w="1235" w:type="dxa"/>
          </w:tcPr>
          <w:p w14:paraId="7B4C0DB5" w14:textId="77777777" w:rsidR="00C67CCF" w:rsidRPr="00E84BB0" w:rsidRDefault="00C67CCF" w:rsidP="00DD3539">
            <w:pPr>
              <w:pStyle w:val="Guidancetext"/>
              <w:rPr>
                <w:rFonts w:ascii="FreightSans Pro Book" w:hAnsi="FreightSans Pro Book"/>
                <w:color w:val="575756" w:themeColor="accent6"/>
              </w:rPr>
            </w:pPr>
            <w:r w:rsidRPr="00E84BB0">
              <w:rPr>
                <w:rFonts w:ascii="FreightSans Pro Book" w:hAnsi="FreightSans Pro Book"/>
                <w:color w:val="575756" w:themeColor="accent6"/>
              </w:rPr>
              <w:t>£83,251</w:t>
            </w:r>
          </w:p>
        </w:tc>
      </w:tr>
    </w:tbl>
    <w:p w14:paraId="13D38A95" w14:textId="77777777" w:rsidR="00C67CCF" w:rsidRPr="00E84BB0" w:rsidRDefault="00C67CCF" w:rsidP="00C67CCF">
      <w:pPr>
        <w:pStyle w:val="Heading4"/>
        <w:rPr>
          <w:rFonts w:ascii="FreightSans Pro Book" w:hAnsi="FreightSans Pro Book"/>
        </w:rPr>
      </w:pPr>
      <w:r w:rsidRPr="00E84BB0">
        <w:rPr>
          <w:rFonts w:ascii="FreightSans Pro Book" w:hAnsi="FreightSans Pro Book"/>
        </w:rPr>
        <w:lastRenderedPageBreak/>
        <w:t>Discounted Cash Flow (Net Present Value)</w:t>
      </w:r>
    </w:p>
    <w:tbl>
      <w:tblPr>
        <w:tblW w:w="0" w:type="auto"/>
        <w:tblBorders>
          <w:top w:val="single" w:sz="4" w:space="0" w:color="575756" w:themeColor="accent6"/>
          <w:left w:val="single" w:sz="4" w:space="0" w:color="575756" w:themeColor="accent6"/>
          <w:bottom w:val="single" w:sz="4" w:space="0" w:color="575756" w:themeColor="accent6"/>
          <w:right w:val="single" w:sz="4" w:space="0" w:color="575756" w:themeColor="accent6"/>
          <w:insideH w:val="single" w:sz="4" w:space="0" w:color="575756" w:themeColor="accent6"/>
          <w:insideV w:val="single" w:sz="4" w:space="0" w:color="575756" w:themeColor="accent6"/>
        </w:tblBorders>
        <w:tblLook w:val="00A0" w:firstRow="1" w:lastRow="0" w:firstColumn="1" w:lastColumn="0" w:noHBand="0" w:noVBand="0"/>
      </w:tblPr>
      <w:tblGrid>
        <w:gridCol w:w="3365"/>
        <w:gridCol w:w="1228"/>
        <w:gridCol w:w="1141"/>
        <w:gridCol w:w="1228"/>
        <w:gridCol w:w="1141"/>
        <w:gridCol w:w="1204"/>
      </w:tblGrid>
      <w:tr w:rsidR="00C67CCF" w:rsidRPr="00E84BB0" w14:paraId="5EC062CB" w14:textId="77777777" w:rsidTr="00C67CCF">
        <w:tc>
          <w:tcPr>
            <w:tcW w:w="3365" w:type="dxa"/>
            <w:shd w:val="clear" w:color="auto" w:fill="4F91CE"/>
          </w:tcPr>
          <w:p w14:paraId="3578366B" w14:textId="77777777" w:rsidR="00C67CCF" w:rsidRPr="00E84BB0" w:rsidRDefault="00C67CCF" w:rsidP="00C67CCF">
            <w:pPr>
              <w:rPr>
                <w:rFonts w:ascii="FreightSans Pro Book" w:hAnsi="FreightSans Pro Book"/>
                <w:b/>
                <w:color w:val="FFFFFF" w:themeColor="background1"/>
              </w:rPr>
            </w:pPr>
            <w:r w:rsidRPr="00E84BB0">
              <w:rPr>
                <w:rFonts w:ascii="FreightSans Pro Book" w:hAnsi="FreightSans Pro Book"/>
                <w:b/>
                <w:color w:val="FFFFFF" w:themeColor="background1"/>
              </w:rPr>
              <w:t>Year</w:t>
            </w:r>
          </w:p>
        </w:tc>
        <w:tc>
          <w:tcPr>
            <w:tcW w:w="1228" w:type="dxa"/>
            <w:shd w:val="clear" w:color="auto" w:fill="4F91CE"/>
          </w:tcPr>
          <w:p w14:paraId="5FCC7ADD" w14:textId="77777777" w:rsidR="00C67CCF" w:rsidRPr="00E84BB0" w:rsidRDefault="00C67CCF" w:rsidP="00C67CCF">
            <w:pPr>
              <w:jc w:val="center"/>
              <w:rPr>
                <w:rFonts w:ascii="FreightSans Pro Book" w:hAnsi="FreightSans Pro Book"/>
                <w:b/>
                <w:color w:val="FFFFFF" w:themeColor="background1"/>
              </w:rPr>
            </w:pPr>
            <w:r w:rsidRPr="00E84BB0">
              <w:rPr>
                <w:rFonts w:ascii="FreightSans Pro Book" w:hAnsi="FreightSans Pro Book"/>
                <w:b/>
                <w:color w:val="FFFFFF" w:themeColor="background1"/>
              </w:rPr>
              <w:t>0</w:t>
            </w:r>
          </w:p>
        </w:tc>
        <w:tc>
          <w:tcPr>
            <w:tcW w:w="1141" w:type="dxa"/>
            <w:shd w:val="clear" w:color="auto" w:fill="4F91CE"/>
          </w:tcPr>
          <w:p w14:paraId="429261E0" w14:textId="77777777" w:rsidR="00C67CCF" w:rsidRPr="00E84BB0" w:rsidRDefault="00C67CCF" w:rsidP="00C67CCF">
            <w:pPr>
              <w:jc w:val="center"/>
              <w:rPr>
                <w:rFonts w:ascii="FreightSans Pro Book" w:hAnsi="FreightSans Pro Book"/>
                <w:b/>
                <w:color w:val="FFFFFF" w:themeColor="background1"/>
              </w:rPr>
            </w:pPr>
            <w:r w:rsidRPr="00E84BB0">
              <w:rPr>
                <w:rFonts w:ascii="FreightSans Pro Book" w:hAnsi="FreightSans Pro Book"/>
                <w:b/>
                <w:color w:val="FFFFFF" w:themeColor="background1"/>
              </w:rPr>
              <w:t>1</w:t>
            </w:r>
          </w:p>
        </w:tc>
        <w:tc>
          <w:tcPr>
            <w:tcW w:w="1228" w:type="dxa"/>
            <w:shd w:val="clear" w:color="auto" w:fill="4F91CE"/>
          </w:tcPr>
          <w:p w14:paraId="04C1B64E" w14:textId="77777777" w:rsidR="00C67CCF" w:rsidRPr="00E84BB0" w:rsidRDefault="00C67CCF" w:rsidP="00C67CCF">
            <w:pPr>
              <w:jc w:val="center"/>
              <w:rPr>
                <w:rFonts w:ascii="FreightSans Pro Book" w:hAnsi="FreightSans Pro Book"/>
                <w:b/>
                <w:color w:val="FFFFFF" w:themeColor="background1"/>
              </w:rPr>
            </w:pPr>
            <w:r w:rsidRPr="00E84BB0">
              <w:rPr>
                <w:rFonts w:ascii="FreightSans Pro Book" w:hAnsi="FreightSans Pro Book"/>
                <w:b/>
                <w:color w:val="FFFFFF" w:themeColor="background1"/>
              </w:rPr>
              <w:t>2</w:t>
            </w:r>
          </w:p>
        </w:tc>
        <w:tc>
          <w:tcPr>
            <w:tcW w:w="1141" w:type="dxa"/>
            <w:shd w:val="clear" w:color="auto" w:fill="4F91CE"/>
          </w:tcPr>
          <w:p w14:paraId="167B7F58" w14:textId="77777777" w:rsidR="00C67CCF" w:rsidRPr="00E84BB0" w:rsidRDefault="00C67CCF" w:rsidP="00C67CCF">
            <w:pPr>
              <w:jc w:val="center"/>
              <w:rPr>
                <w:rFonts w:ascii="FreightSans Pro Book" w:hAnsi="FreightSans Pro Book"/>
                <w:b/>
                <w:color w:val="FFFFFF" w:themeColor="background1"/>
              </w:rPr>
            </w:pPr>
            <w:r w:rsidRPr="00E84BB0">
              <w:rPr>
                <w:rFonts w:ascii="FreightSans Pro Book" w:hAnsi="FreightSans Pro Book"/>
                <w:b/>
                <w:color w:val="FFFFFF" w:themeColor="background1"/>
              </w:rPr>
              <w:t>3</w:t>
            </w:r>
          </w:p>
        </w:tc>
        <w:tc>
          <w:tcPr>
            <w:tcW w:w="1204" w:type="dxa"/>
            <w:shd w:val="clear" w:color="auto" w:fill="4F91CE"/>
          </w:tcPr>
          <w:p w14:paraId="1AD0FE81" w14:textId="77777777" w:rsidR="00C67CCF" w:rsidRPr="00E84BB0" w:rsidRDefault="00C67CCF" w:rsidP="00C67CCF">
            <w:pPr>
              <w:jc w:val="center"/>
              <w:rPr>
                <w:rFonts w:ascii="FreightSans Pro Book" w:hAnsi="FreightSans Pro Book"/>
                <w:b/>
                <w:color w:val="FFFFFF" w:themeColor="background1"/>
              </w:rPr>
            </w:pPr>
            <w:r w:rsidRPr="00E84BB0">
              <w:rPr>
                <w:rFonts w:ascii="FreightSans Pro Book" w:hAnsi="FreightSans Pro Book"/>
                <w:b/>
                <w:color w:val="FFFFFF" w:themeColor="background1"/>
              </w:rPr>
              <w:t>4</w:t>
            </w:r>
          </w:p>
        </w:tc>
      </w:tr>
      <w:tr w:rsidR="00C67CCF" w:rsidRPr="00E84BB0" w14:paraId="21672BC1" w14:textId="77777777" w:rsidTr="00C67CCF">
        <w:tc>
          <w:tcPr>
            <w:tcW w:w="3365" w:type="dxa"/>
            <w:vAlign w:val="center"/>
          </w:tcPr>
          <w:p w14:paraId="159AEDF9" w14:textId="77777777" w:rsidR="00C67CCF" w:rsidRPr="00E84BB0" w:rsidRDefault="00C67CCF" w:rsidP="00C67CCF">
            <w:pPr>
              <w:rPr>
                <w:rFonts w:ascii="FreightSans Pro Book" w:hAnsi="FreightSans Pro Book"/>
                <w:color w:val="575756" w:themeColor="accent6"/>
              </w:rPr>
            </w:pPr>
            <w:r w:rsidRPr="00E84BB0">
              <w:rPr>
                <w:rFonts w:ascii="FreightSans Pro Book" w:hAnsi="FreightSans Pro Book"/>
                <w:color w:val="575756" w:themeColor="accent6"/>
              </w:rPr>
              <w:t>Costs</w:t>
            </w:r>
          </w:p>
        </w:tc>
        <w:tc>
          <w:tcPr>
            <w:tcW w:w="1228" w:type="dxa"/>
            <w:vAlign w:val="center"/>
          </w:tcPr>
          <w:p w14:paraId="73A83655" w14:textId="77777777" w:rsidR="00C67CCF" w:rsidRPr="00E84BB0" w:rsidRDefault="00C67CCF" w:rsidP="00C67CCF">
            <w:pPr>
              <w:jc w:val="center"/>
              <w:rPr>
                <w:rFonts w:ascii="FreightSans Pro Book" w:hAnsi="FreightSans Pro Book"/>
              </w:rPr>
            </w:pPr>
          </w:p>
        </w:tc>
        <w:tc>
          <w:tcPr>
            <w:tcW w:w="1141" w:type="dxa"/>
            <w:vAlign w:val="center"/>
          </w:tcPr>
          <w:p w14:paraId="173942A8" w14:textId="77777777" w:rsidR="00C67CCF" w:rsidRPr="00E84BB0" w:rsidRDefault="00C67CCF" w:rsidP="00C67CCF">
            <w:pPr>
              <w:jc w:val="center"/>
              <w:rPr>
                <w:rFonts w:ascii="FreightSans Pro Book" w:hAnsi="FreightSans Pro Book"/>
              </w:rPr>
            </w:pPr>
          </w:p>
        </w:tc>
        <w:tc>
          <w:tcPr>
            <w:tcW w:w="1228" w:type="dxa"/>
            <w:vAlign w:val="center"/>
          </w:tcPr>
          <w:p w14:paraId="0ABEF08A" w14:textId="77777777" w:rsidR="00C67CCF" w:rsidRPr="00E84BB0" w:rsidRDefault="00C67CCF" w:rsidP="00C67CCF">
            <w:pPr>
              <w:jc w:val="center"/>
              <w:rPr>
                <w:rFonts w:ascii="FreightSans Pro Book" w:hAnsi="FreightSans Pro Book"/>
              </w:rPr>
            </w:pPr>
          </w:p>
        </w:tc>
        <w:tc>
          <w:tcPr>
            <w:tcW w:w="1141" w:type="dxa"/>
            <w:vAlign w:val="center"/>
          </w:tcPr>
          <w:p w14:paraId="5A1E98E0" w14:textId="77777777" w:rsidR="00C67CCF" w:rsidRPr="00E84BB0" w:rsidRDefault="00C67CCF" w:rsidP="00C67CCF">
            <w:pPr>
              <w:jc w:val="center"/>
              <w:rPr>
                <w:rFonts w:ascii="FreightSans Pro Book" w:hAnsi="FreightSans Pro Book"/>
              </w:rPr>
            </w:pPr>
          </w:p>
        </w:tc>
        <w:tc>
          <w:tcPr>
            <w:tcW w:w="1204" w:type="dxa"/>
            <w:vAlign w:val="center"/>
          </w:tcPr>
          <w:p w14:paraId="62DBB2CC" w14:textId="77777777" w:rsidR="00C67CCF" w:rsidRPr="00E84BB0" w:rsidRDefault="00C67CCF" w:rsidP="00C67CCF">
            <w:pPr>
              <w:jc w:val="center"/>
              <w:rPr>
                <w:rFonts w:ascii="FreightSans Pro Book" w:hAnsi="FreightSans Pro Book"/>
              </w:rPr>
            </w:pPr>
          </w:p>
        </w:tc>
      </w:tr>
      <w:tr w:rsidR="00C67CCF" w:rsidRPr="00E84BB0" w14:paraId="1E7C87F7" w14:textId="77777777" w:rsidTr="00C67CCF">
        <w:tc>
          <w:tcPr>
            <w:tcW w:w="3365" w:type="dxa"/>
            <w:vAlign w:val="center"/>
          </w:tcPr>
          <w:p w14:paraId="0E065752" w14:textId="77777777" w:rsidR="00C67CCF" w:rsidRPr="00E84BB0" w:rsidRDefault="00C67CCF" w:rsidP="00C67CCF">
            <w:pPr>
              <w:rPr>
                <w:rFonts w:ascii="FreightSans Pro Book" w:hAnsi="FreightSans Pro Book"/>
                <w:color w:val="575756" w:themeColor="accent6"/>
              </w:rPr>
            </w:pPr>
            <w:r w:rsidRPr="00E84BB0">
              <w:rPr>
                <w:rFonts w:ascii="FreightSans Pro Book" w:hAnsi="FreightSans Pro Book"/>
                <w:color w:val="575756" w:themeColor="accent6"/>
              </w:rPr>
              <w:t>Benefits</w:t>
            </w:r>
          </w:p>
        </w:tc>
        <w:tc>
          <w:tcPr>
            <w:tcW w:w="1228" w:type="dxa"/>
            <w:vAlign w:val="center"/>
          </w:tcPr>
          <w:p w14:paraId="24508DDA" w14:textId="77777777" w:rsidR="00C67CCF" w:rsidRPr="00E84BB0" w:rsidRDefault="00C67CCF" w:rsidP="00C67CCF">
            <w:pPr>
              <w:jc w:val="center"/>
              <w:rPr>
                <w:rFonts w:ascii="FreightSans Pro Book" w:hAnsi="FreightSans Pro Book"/>
              </w:rPr>
            </w:pPr>
          </w:p>
        </w:tc>
        <w:tc>
          <w:tcPr>
            <w:tcW w:w="1141" w:type="dxa"/>
            <w:vAlign w:val="center"/>
          </w:tcPr>
          <w:p w14:paraId="415EAC5A" w14:textId="77777777" w:rsidR="00C67CCF" w:rsidRPr="00E84BB0" w:rsidRDefault="00C67CCF" w:rsidP="00C67CCF">
            <w:pPr>
              <w:jc w:val="center"/>
              <w:rPr>
                <w:rFonts w:ascii="FreightSans Pro Book" w:hAnsi="FreightSans Pro Book"/>
              </w:rPr>
            </w:pPr>
          </w:p>
        </w:tc>
        <w:tc>
          <w:tcPr>
            <w:tcW w:w="1228" w:type="dxa"/>
            <w:vAlign w:val="center"/>
          </w:tcPr>
          <w:p w14:paraId="6806CF76" w14:textId="77777777" w:rsidR="00C67CCF" w:rsidRPr="00E84BB0" w:rsidRDefault="00C67CCF" w:rsidP="00C67CCF">
            <w:pPr>
              <w:jc w:val="center"/>
              <w:rPr>
                <w:rFonts w:ascii="FreightSans Pro Book" w:hAnsi="FreightSans Pro Book"/>
              </w:rPr>
            </w:pPr>
          </w:p>
        </w:tc>
        <w:tc>
          <w:tcPr>
            <w:tcW w:w="1141" w:type="dxa"/>
            <w:vAlign w:val="center"/>
          </w:tcPr>
          <w:p w14:paraId="6851C8BE" w14:textId="77777777" w:rsidR="00C67CCF" w:rsidRPr="00E84BB0" w:rsidRDefault="00C67CCF" w:rsidP="00C67CCF">
            <w:pPr>
              <w:jc w:val="center"/>
              <w:rPr>
                <w:rFonts w:ascii="FreightSans Pro Book" w:hAnsi="FreightSans Pro Book"/>
              </w:rPr>
            </w:pPr>
          </w:p>
        </w:tc>
        <w:tc>
          <w:tcPr>
            <w:tcW w:w="1204" w:type="dxa"/>
            <w:vAlign w:val="center"/>
          </w:tcPr>
          <w:p w14:paraId="248F09ED" w14:textId="77777777" w:rsidR="00C67CCF" w:rsidRPr="00E84BB0" w:rsidRDefault="00C67CCF" w:rsidP="00C67CCF">
            <w:pPr>
              <w:jc w:val="center"/>
              <w:rPr>
                <w:rFonts w:ascii="FreightSans Pro Book" w:hAnsi="FreightSans Pro Book"/>
              </w:rPr>
            </w:pPr>
          </w:p>
        </w:tc>
      </w:tr>
      <w:tr w:rsidR="00C67CCF" w:rsidRPr="00E84BB0" w14:paraId="2A666EDA" w14:textId="77777777" w:rsidTr="00C67CCF">
        <w:tc>
          <w:tcPr>
            <w:tcW w:w="3365" w:type="dxa"/>
            <w:vAlign w:val="center"/>
          </w:tcPr>
          <w:p w14:paraId="2A78D16B" w14:textId="77777777" w:rsidR="00C67CCF" w:rsidRPr="00E84BB0" w:rsidRDefault="00C67CCF" w:rsidP="00C67CCF">
            <w:pPr>
              <w:rPr>
                <w:rFonts w:ascii="FreightSans Pro Book" w:hAnsi="FreightSans Pro Book"/>
                <w:color w:val="575756" w:themeColor="accent6"/>
              </w:rPr>
            </w:pPr>
            <w:r w:rsidRPr="00E84BB0">
              <w:rPr>
                <w:rFonts w:ascii="FreightSans Pro Book" w:hAnsi="FreightSans Pro Book"/>
                <w:color w:val="575756" w:themeColor="accent6"/>
              </w:rPr>
              <w:t>Net Benefits</w:t>
            </w:r>
          </w:p>
        </w:tc>
        <w:tc>
          <w:tcPr>
            <w:tcW w:w="1228" w:type="dxa"/>
            <w:vAlign w:val="center"/>
          </w:tcPr>
          <w:p w14:paraId="7806C2AB" w14:textId="77777777" w:rsidR="00C67CCF" w:rsidRPr="00E84BB0" w:rsidRDefault="00C67CCF" w:rsidP="00C67CCF">
            <w:pPr>
              <w:jc w:val="center"/>
              <w:rPr>
                <w:rFonts w:ascii="FreightSans Pro Book" w:hAnsi="FreightSans Pro Book"/>
              </w:rPr>
            </w:pPr>
          </w:p>
        </w:tc>
        <w:tc>
          <w:tcPr>
            <w:tcW w:w="1141" w:type="dxa"/>
            <w:vAlign w:val="center"/>
          </w:tcPr>
          <w:p w14:paraId="3667214B" w14:textId="77777777" w:rsidR="00C67CCF" w:rsidRPr="00E84BB0" w:rsidRDefault="00C67CCF" w:rsidP="00C67CCF">
            <w:pPr>
              <w:jc w:val="center"/>
              <w:rPr>
                <w:rFonts w:ascii="FreightSans Pro Book" w:hAnsi="FreightSans Pro Book"/>
              </w:rPr>
            </w:pPr>
          </w:p>
        </w:tc>
        <w:tc>
          <w:tcPr>
            <w:tcW w:w="1228" w:type="dxa"/>
            <w:vAlign w:val="center"/>
          </w:tcPr>
          <w:p w14:paraId="2D7507CC" w14:textId="77777777" w:rsidR="00C67CCF" w:rsidRPr="00E84BB0" w:rsidRDefault="00C67CCF" w:rsidP="00C67CCF">
            <w:pPr>
              <w:jc w:val="center"/>
              <w:rPr>
                <w:rFonts w:ascii="FreightSans Pro Book" w:hAnsi="FreightSans Pro Book"/>
              </w:rPr>
            </w:pPr>
          </w:p>
        </w:tc>
        <w:tc>
          <w:tcPr>
            <w:tcW w:w="1141" w:type="dxa"/>
            <w:vAlign w:val="center"/>
          </w:tcPr>
          <w:p w14:paraId="7DB8F6DF" w14:textId="77777777" w:rsidR="00C67CCF" w:rsidRPr="00E84BB0" w:rsidRDefault="00C67CCF" w:rsidP="00C67CCF">
            <w:pPr>
              <w:jc w:val="center"/>
              <w:rPr>
                <w:rFonts w:ascii="FreightSans Pro Book" w:hAnsi="FreightSans Pro Book"/>
              </w:rPr>
            </w:pPr>
          </w:p>
        </w:tc>
        <w:tc>
          <w:tcPr>
            <w:tcW w:w="1204" w:type="dxa"/>
            <w:vAlign w:val="center"/>
          </w:tcPr>
          <w:p w14:paraId="3BE3BA14" w14:textId="77777777" w:rsidR="00C67CCF" w:rsidRPr="00E84BB0" w:rsidRDefault="00C67CCF" w:rsidP="00C67CCF">
            <w:pPr>
              <w:jc w:val="center"/>
              <w:rPr>
                <w:rFonts w:ascii="FreightSans Pro Book" w:hAnsi="FreightSans Pro Book"/>
              </w:rPr>
            </w:pPr>
          </w:p>
        </w:tc>
      </w:tr>
      <w:tr w:rsidR="00C67CCF" w:rsidRPr="00E84BB0" w14:paraId="78F411C6" w14:textId="77777777" w:rsidTr="00C67CCF">
        <w:tc>
          <w:tcPr>
            <w:tcW w:w="3365" w:type="dxa"/>
            <w:vAlign w:val="center"/>
          </w:tcPr>
          <w:p w14:paraId="36B77604" w14:textId="77777777" w:rsidR="00C67CCF" w:rsidRPr="00E84BB0" w:rsidRDefault="00C67CCF" w:rsidP="00C67CCF">
            <w:pPr>
              <w:rPr>
                <w:rFonts w:ascii="FreightSans Pro Book" w:hAnsi="FreightSans Pro Book"/>
                <w:color w:val="575756" w:themeColor="accent6"/>
              </w:rPr>
            </w:pPr>
            <w:r w:rsidRPr="00E84BB0">
              <w:rPr>
                <w:rFonts w:ascii="FreightSans Pro Book" w:hAnsi="FreightSans Pro Book"/>
                <w:color w:val="575756" w:themeColor="accent6"/>
              </w:rPr>
              <w:t>Discount Factor</w:t>
            </w:r>
          </w:p>
        </w:tc>
        <w:tc>
          <w:tcPr>
            <w:tcW w:w="1228" w:type="dxa"/>
            <w:vAlign w:val="center"/>
          </w:tcPr>
          <w:p w14:paraId="3737429B" w14:textId="77777777" w:rsidR="00C67CCF" w:rsidRPr="00E84BB0" w:rsidRDefault="00C67CCF" w:rsidP="00C67CCF">
            <w:pPr>
              <w:jc w:val="center"/>
              <w:rPr>
                <w:rFonts w:ascii="FreightSans Pro Book" w:hAnsi="FreightSans Pro Book"/>
              </w:rPr>
            </w:pPr>
          </w:p>
        </w:tc>
        <w:tc>
          <w:tcPr>
            <w:tcW w:w="1141" w:type="dxa"/>
            <w:vAlign w:val="center"/>
          </w:tcPr>
          <w:p w14:paraId="5E031544" w14:textId="77777777" w:rsidR="00C67CCF" w:rsidRPr="00E84BB0" w:rsidRDefault="00C67CCF" w:rsidP="00C67CCF">
            <w:pPr>
              <w:jc w:val="center"/>
              <w:rPr>
                <w:rFonts w:ascii="FreightSans Pro Book" w:hAnsi="FreightSans Pro Book"/>
              </w:rPr>
            </w:pPr>
          </w:p>
        </w:tc>
        <w:tc>
          <w:tcPr>
            <w:tcW w:w="1228" w:type="dxa"/>
            <w:vAlign w:val="center"/>
          </w:tcPr>
          <w:p w14:paraId="3753AD31" w14:textId="77777777" w:rsidR="00C67CCF" w:rsidRPr="00E84BB0" w:rsidRDefault="00C67CCF" w:rsidP="00C67CCF">
            <w:pPr>
              <w:jc w:val="center"/>
              <w:rPr>
                <w:rFonts w:ascii="FreightSans Pro Book" w:hAnsi="FreightSans Pro Book"/>
              </w:rPr>
            </w:pPr>
          </w:p>
        </w:tc>
        <w:tc>
          <w:tcPr>
            <w:tcW w:w="1141" w:type="dxa"/>
            <w:vAlign w:val="center"/>
          </w:tcPr>
          <w:p w14:paraId="20280253" w14:textId="77777777" w:rsidR="00C67CCF" w:rsidRPr="00E84BB0" w:rsidRDefault="00C67CCF" w:rsidP="00C67CCF">
            <w:pPr>
              <w:jc w:val="center"/>
              <w:rPr>
                <w:rFonts w:ascii="FreightSans Pro Book" w:hAnsi="FreightSans Pro Book"/>
              </w:rPr>
            </w:pPr>
          </w:p>
        </w:tc>
        <w:tc>
          <w:tcPr>
            <w:tcW w:w="1204" w:type="dxa"/>
            <w:vAlign w:val="center"/>
          </w:tcPr>
          <w:p w14:paraId="39EDF59B" w14:textId="77777777" w:rsidR="00C67CCF" w:rsidRPr="00E84BB0" w:rsidRDefault="00C67CCF" w:rsidP="00C67CCF">
            <w:pPr>
              <w:jc w:val="center"/>
              <w:rPr>
                <w:rFonts w:ascii="FreightSans Pro Book" w:hAnsi="FreightSans Pro Book"/>
              </w:rPr>
            </w:pPr>
          </w:p>
        </w:tc>
      </w:tr>
      <w:tr w:rsidR="00C67CCF" w:rsidRPr="00E84BB0" w14:paraId="582180E3" w14:textId="77777777" w:rsidTr="00C67CCF">
        <w:tc>
          <w:tcPr>
            <w:tcW w:w="3365" w:type="dxa"/>
            <w:vAlign w:val="center"/>
          </w:tcPr>
          <w:p w14:paraId="465ACA4C" w14:textId="77777777" w:rsidR="00C67CCF" w:rsidRPr="00E84BB0" w:rsidRDefault="00C67CCF" w:rsidP="00C67CCF">
            <w:pPr>
              <w:rPr>
                <w:rFonts w:ascii="FreightSans Pro Book" w:hAnsi="FreightSans Pro Book"/>
                <w:color w:val="575756" w:themeColor="accent6"/>
              </w:rPr>
            </w:pPr>
            <w:r w:rsidRPr="00E84BB0">
              <w:rPr>
                <w:rFonts w:ascii="FreightSans Pro Book" w:hAnsi="FreightSans Pro Book"/>
                <w:color w:val="575756" w:themeColor="accent6"/>
              </w:rPr>
              <w:t>Discounted Net Benefits</w:t>
            </w:r>
          </w:p>
        </w:tc>
        <w:tc>
          <w:tcPr>
            <w:tcW w:w="1228" w:type="dxa"/>
            <w:vAlign w:val="center"/>
          </w:tcPr>
          <w:p w14:paraId="240F98B5" w14:textId="77777777" w:rsidR="00C67CCF" w:rsidRPr="00E84BB0" w:rsidRDefault="00C67CCF" w:rsidP="00C67CCF">
            <w:pPr>
              <w:jc w:val="center"/>
              <w:rPr>
                <w:rFonts w:ascii="FreightSans Pro Book" w:hAnsi="FreightSans Pro Book"/>
              </w:rPr>
            </w:pPr>
          </w:p>
        </w:tc>
        <w:tc>
          <w:tcPr>
            <w:tcW w:w="1141" w:type="dxa"/>
            <w:vAlign w:val="center"/>
          </w:tcPr>
          <w:p w14:paraId="05621C18" w14:textId="77777777" w:rsidR="00C67CCF" w:rsidRPr="00E84BB0" w:rsidRDefault="00C67CCF" w:rsidP="00C67CCF">
            <w:pPr>
              <w:jc w:val="center"/>
              <w:rPr>
                <w:rFonts w:ascii="FreightSans Pro Book" w:hAnsi="FreightSans Pro Book"/>
              </w:rPr>
            </w:pPr>
          </w:p>
        </w:tc>
        <w:tc>
          <w:tcPr>
            <w:tcW w:w="1228" w:type="dxa"/>
            <w:vAlign w:val="center"/>
          </w:tcPr>
          <w:p w14:paraId="1FDC6B02" w14:textId="77777777" w:rsidR="00C67CCF" w:rsidRPr="00E84BB0" w:rsidRDefault="00C67CCF" w:rsidP="00C67CCF">
            <w:pPr>
              <w:jc w:val="center"/>
              <w:rPr>
                <w:rFonts w:ascii="FreightSans Pro Book" w:hAnsi="FreightSans Pro Book"/>
              </w:rPr>
            </w:pPr>
          </w:p>
        </w:tc>
        <w:tc>
          <w:tcPr>
            <w:tcW w:w="1141" w:type="dxa"/>
            <w:vAlign w:val="center"/>
          </w:tcPr>
          <w:p w14:paraId="6601FE98" w14:textId="77777777" w:rsidR="00C67CCF" w:rsidRPr="00E84BB0" w:rsidRDefault="00C67CCF" w:rsidP="00C67CCF">
            <w:pPr>
              <w:jc w:val="center"/>
              <w:rPr>
                <w:rFonts w:ascii="FreightSans Pro Book" w:hAnsi="FreightSans Pro Book"/>
              </w:rPr>
            </w:pPr>
          </w:p>
        </w:tc>
        <w:tc>
          <w:tcPr>
            <w:tcW w:w="1204" w:type="dxa"/>
            <w:vAlign w:val="center"/>
          </w:tcPr>
          <w:p w14:paraId="7591095F" w14:textId="77777777" w:rsidR="00C67CCF" w:rsidRPr="00E84BB0" w:rsidRDefault="00C67CCF" w:rsidP="00C67CCF">
            <w:pPr>
              <w:jc w:val="center"/>
              <w:rPr>
                <w:rFonts w:ascii="FreightSans Pro Book" w:hAnsi="FreightSans Pro Book"/>
              </w:rPr>
            </w:pPr>
          </w:p>
        </w:tc>
      </w:tr>
      <w:tr w:rsidR="00C67CCF" w:rsidRPr="00E84BB0" w14:paraId="5C8AEAA1" w14:textId="77777777" w:rsidTr="00C67CCF">
        <w:tc>
          <w:tcPr>
            <w:tcW w:w="3365" w:type="dxa"/>
            <w:vAlign w:val="center"/>
          </w:tcPr>
          <w:p w14:paraId="185A7C94" w14:textId="77777777" w:rsidR="00C67CCF" w:rsidRPr="00E84BB0" w:rsidRDefault="00C67CCF" w:rsidP="00C67CCF">
            <w:pPr>
              <w:rPr>
                <w:rFonts w:ascii="FreightSans Pro Book" w:hAnsi="FreightSans Pro Book"/>
                <w:color w:val="575756" w:themeColor="accent6"/>
              </w:rPr>
            </w:pPr>
            <w:r w:rsidRPr="00E84BB0">
              <w:rPr>
                <w:rFonts w:ascii="FreightSans Pro Book" w:hAnsi="FreightSans Pro Book"/>
                <w:color w:val="575756" w:themeColor="accent6"/>
              </w:rPr>
              <w:t>Net Present Value</w:t>
            </w:r>
          </w:p>
        </w:tc>
        <w:tc>
          <w:tcPr>
            <w:tcW w:w="1228" w:type="dxa"/>
            <w:vAlign w:val="center"/>
          </w:tcPr>
          <w:p w14:paraId="6269F3C2" w14:textId="77777777" w:rsidR="00C67CCF" w:rsidRPr="00E84BB0" w:rsidRDefault="00C67CCF" w:rsidP="00C67CCF">
            <w:pPr>
              <w:jc w:val="center"/>
              <w:rPr>
                <w:rFonts w:ascii="FreightSans Pro Book" w:hAnsi="FreightSans Pro Book"/>
              </w:rPr>
            </w:pPr>
          </w:p>
        </w:tc>
        <w:tc>
          <w:tcPr>
            <w:tcW w:w="1141" w:type="dxa"/>
            <w:vAlign w:val="center"/>
          </w:tcPr>
          <w:p w14:paraId="15B949F2" w14:textId="77777777" w:rsidR="00C67CCF" w:rsidRPr="00E84BB0" w:rsidRDefault="00C67CCF" w:rsidP="00C67CCF">
            <w:pPr>
              <w:jc w:val="center"/>
              <w:rPr>
                <w:rFonts w:ascii="FreightSans Pro Book" w:hAnsi="FreightSans Pro Book"/>
              </w:rPr>
            </w:pPr>
          </w:p>
        </w:tc>
        <w:tc>
          <w:tcPr>
            <w:tcW w:w="1228" w:type="dxa"/>
            <w:vAlign w:val="center"/>
          </w:tcPr>
          <w:p w14:paraId="0056950C" w14:textId="77777777" w:rsidR="00C67CCF" w:rsidRPr="00E84BB0" w:rsidRDefault="00C67CCF" w:rsidP="00C67CCF">
            <w:pPr>
              <w:jc w:val="center"/>
              <w:rPr>
                <w:rFonts w:ascii="FreightSans Pro Book" w:hAnsi="FreightSans Pro Book"/>
              </w:rPr>
            </w:pPr>
          </w:p>
        </w:tc>
        <w:tc>
          <w:tcPr>
            <w:tcW w:w="1141" w:type="dxa"/>
            <w:vAlign w:val="center"/>
          </w:tcPr>
          <w:p w14:paraId="14A08F74" w14:textId="77777777" w:rsidR="00C67CCF" w:rsidRPr="00E84BB0" w:rsidRDefault="00C67CCF" w:rsidP="00C67CCF">
            <w:pPr>
              <w:jc w:val="center"/>
              <w:rPr>
                <w:rFonts w:ascii="FreightSans Pro Book" w:hAnsi="FreightSans Pro Book"/>
              </w:rPr>
            </w:pPr>
          </w:p>
        </w:tc>
        <w:tc>
          <w:tcPr>
            <w:tcW w:w="1204" w:type="dxa"/>
            <w:vAlign w:val="center"/>
          </w:tcPr>
          <w:p w14:paraId="6EAC216B" w14:textId="77777777" w:rsidR="00C67CCF" w:rsidRPr="00E84BB0" w:rsidRDefault="00C67CCF" w:rsidP="00C67CCF">
            <w:pPr>
              <w:jc w:val="center"/>
              <w:rPr>
                <w:rFonts w:ascii="FreightSans Pro Book" w:hAnsi="FreightSans Pro Book"/>
              </w:rPr>
            </w:pPr>
          </w:p>
        </w:tc>
      </w:tr>
    </w:tbl>
    <w:p w14:paraId="58580FF5" w14:textId="77777777" w:rsidR="00C67CCF" w:rsidRPr="00E84BB0" w:rsidRDefault="00C67CCF" w:rsidP="00C67CCF">
      <w:pPr>
        <w:pStyle w:val="Heading4"/>
        <w:rPr>
          <w:rFonts w:ascii="FreightSans Pro Book" w:hAnsi="FreightSans Pro Book"/>
        </w:rPr>
      </w:pPr>
      <w:r w:rsidRPr="00E84BB0">
        <w:rPr>
          <w:rFonts w:ascii="FreightSans Pro Book" w:hAnsi="FreightSans Pro Book"/>
        </w:rPr>
        <w:t>Commentary</w:t>
      </w:r>
    </w:p>
    <w:p w14:paraId="4569124E" w14:textId="77777777" w:rsidR="00C67CCF" w:rsidRPr="00E84BB0" w:rsidRDefault="00C67CCF" w:rsidP="00C67CCF">
      <w:pPr>
        <w:rPr>
          <w:rStyle w:val="GuidancetextChar"/>
          <w:rFonts w:ascii="FreightSans Pro Book" w:hAnsi="FreightSans Pro Book"/>
        </w:rPr>
      </w:pPr>
      <w:r w:rsidRPr="00E84BB0">
        <w:rPr>
          <w:rStyle w:val="GuidancetextChar"/>
          <w:rFonts w:ascii="FreightSans Pro Book" w:hAnsi="FreightSans Pro Book"/>
        </w:rPr>
        <w:t xml:space="preserve">Use this to annotate the model above as appropriate, for example explaining when benefits start to accumulate, the reasons why cost continue to accrue after the planned end of the project etc </w:t>
      </w:r>
    </w:p>
    <w:p w14:paraId="6AF00E2E" w14:textId="77777777" w:rsidR="00C67CCF" w:rsidRPr="00E84BB0" w:rsidRDefault="00C67CCF" w:rsidP="00C67CCF">
      <w:pPr>
        <w:rPr>
          <w:rFonts w:ascii="FreightSans Pro Book" w:hAnsi="FreightSans Pro Book"/>
        </w:rPr>
      </w:pPr>
      <w:r w:rsidRPr="00E84BB0">
        <w:rPr>
          <w:rStyle w:val="GuidancetextChar"/>
          <w:rFonts w:ascii="FreightSans Pro Book" w:hAnsi="FreightSans Pro Book"/>
        </w:rPr>
        <w:t>There may be benefits that cannot be quantified in financial terms (or it is not desirable to invest the effort to do so). This section is also useful to indicate the influence of such benefits on the decision to invest in the project. An example of this may be regulatory compliance perhaps the organisation may have to cease trading if it does not comply.</w:t>
      </w:r>
    </w:p>
    <w:p w14:paraId="165CDE5E" w14:textId="77777777" w:rsidR="00C67CCF" w:rsidRDefault="00C67CCF" w:rsidP="00C67CCF"/>
    <w:p w14:paraId="03CB861B" w14:textId="3D017AF9" w:rsidR="00C67CCF" w:rsidRPr="00F37701" w:rsidRDefault="00C67CCF" w:rsidP="00C67CCF">
      <w:pPr>
        <w:pStyle w:val="Heading2"/>
        <w:rPr>
          <w:rFonts w:ascii="FreightText Pro Book" w:hAnsi="FreightText Pro Book"/>
        </w:rPr>
      </w:pPr>
      <w:bookmarkStart w:id="19" w:name="_Toc289329128"/>
      <w:bookmarkStart w:id="20" w:name="_Toc533071892"/>
      <w:r w:rsidRPr="00F37701">
        <w:rPr>
          <w:rFonts w:ascii="FreightText Pro Book" w:hAnsi="FreightText Pro Book"/>
        </w:rPr>
        <w:t>Investment Risk Assessment</w:t>
      </w:r>
      <w:bookmarkEnd w:id="19"/>
      <w:bookmarkEnd w:id="20"/>
    </w:p>
    <w:p w14:paraId="31E47800" w14:textId="77777777" w:rsidR="00C67CCF" w:rsidRPr="00F37701" w:rsidRDefault="00C67CCF" w:rsidP="00C67CCF">
      <w:pPr>
        <w:rPr>
          <w:rStyle w:val="GuidancetextChar"/>
          <w:rFonts w:ascii="FreightSans Pro Book" w:hAnsi="FreightSans Pro Book"/>
        </w:rPr>
      </w:pPr>
      <w:r w:rsidRPr="00F37701">
        <w:rPr>
          <w:rStyle w:val="GuidancetextChar"/>
          <w:rFonts w:ascii="FreightSans Pro Book" w:hAnsi="FreightSans Pro Book"/>
        </w:rPr>
        <w:t xml:space="preserve">The investment risk assessment should be focussed on the risk associated with achieving the return on investment. These risks will often lie beyond the boundaries of the project and the influence of the project stakeholders.  Is the return guaranteed?  If </w:t>
      </w:r>
      <w:proofErr w:type="gramStart"/>
      <w:r w:rsidRPr="00F37701">
        <w:rPr>
          <w:rStyle w:val="GuidancetextChar"/>
          <w:rFonts w:ascii="FreightSans Pro Book" w:hAnsi="FreightSans Pro Book"/>
        </w:rPr>
        <w:t>not</w:t>
      </w:r>
      <w:proofErr w:type="gramEnd"/>
      <w:r w:rsidRPr="00F37701">
        <w:rPr>
          <w:rStyle w:val="GuidancetextChar"/>
          <w:rFonts w:ascii="FreightSans Pro Book" w:hAnsi="FreightSans Pro Book"/>
        </w:rPr>
        <w:t xml:space="preserve"> what may impact on successful realisation of the benefits.  How severe is this risk (consider probability and impact)?  </w:t>
      </w:r>
    </w:p>
    <w:p w14:paraId="1C8CA7E2" w14:textId="77777777" w:rsidR="000D4154" w:rsidRDefault="000D4154" w:rsidP="00C67CCF">
      <w:pPr>
        <w:pStyle w:val="Heading1"/>
      </w:pPr>
      <w:bookmarkStart w:id="21" w:name="_Toc289329129"/>
    </w:p>
    <w:p w14:paraId="1BD03306" w14:textId="418EC0F1" w:rsidR="00C67CCF" w:rsidRPr="00F37701" w:rsidRDefault="00C67CCF" w:rsidP="00C67CCF">
      <w:pPr>
        <w:pStyle w:val="Heading1"/>
        <w:rPr>
          <w:rFonts w:ascii="FreightText Pro Book" w:hAnsi="FreightText Pro Book"/>
        </w:rPr>
      </w:pPr>
      <w:bookmarkStart w:id="22" w:name="_Toc533071893"/>
      <w:r w:rsidRPr="00F37701">
        <w:rPr>
          <w:rFonts w:ascii="FreightText Pro Book" w:hAnsi="FreightText Pro Book"/>
        </w:rPr>
        <w:t>Key Assumptions, Risks and Dependencies for the Project</w:t>
      </w:r>
      <w:bookmarkEnd w:id="21"/>
      <w:bookmarkEnd w:id="22"/>
    </w:p>
    <w:p w14:paraId="1D423410" w14:textId="77777777" w:rsidR="00C67CCF" w:rsidRPr="00F37701" w:rsidRDefault="00C67CCF" w:rsidP="00C67CCF">
      <w:pPr>
        <w:pStyle w:val="Guidancetext"/>
        <w:rPr>
          <w:rFonts w:ascii="FreightSans Pro Book" w:hAnsi="FreightSans Pro Book"/>
        </w:rPr>
      </w:pPr>
      <w:r w:rsidRPr="00F37701">
        <w:rPr>
          <w:rFonts w:ascii="FreightSans Pro Book" w:hAnsi="FreightSans Pro Book"/>
        </w:rPr>
        <w:t>State any known assumptions risks and dependencies that may impact on the successful execution of the project</w:t>
      </w:r>
    </w:p>
    <w:p w14:paraId="0FD41D36" w14:textId="77777777" w:rsidR="00C67CCF" w:rsidRPr="00F37701" w:rsidRDefault="00C67CCF" w:rsidP="00C67CCF">
      <w:pPr>
        <w:pStyle w:val="Guidancetext"/>
        <w:rPr>
          <w:rFonts w:ascii="FreightSans Pro Book" w:hAnsi="FreightSans Pro Book"/>
        </w:rPr>
      </w:pPr>
      <w:r w:rsidRPr="00F37701">
        <w:rPr>
          <w:rFonts w:ascii="FreightSans Pro Book" w:hAnsi="FreightSans Pro Book"/>
        </w:rPr>
        <w:t>Identify any other projects that have dependency on this project.  Consider any other projects currently planned or in progress on which this project depends and, if appropriate identify any projects that are, or will be dependent on this one.</w:t>
      </w:r>
    </w:p>
    <w:p w14:paraId="57715A76" w14:textId="77777777" w:rsidR="00C67CCF" w:rsidRDefault="00C67CCF" w:rsidP="00C67CCF"/>
    <w:p w14:paraId="32A84366" w14:textId="77777777" w:rsidR="00C67CCF" w:rsidRDefault="00C67CCF" w:rsidP="00C67CCF"/>
    <w:p w14:paraId="7C2E746C" w14:textId="77777777" w:rsidR="00C67CCF" w:rsidRDefault="00C67CCF" w:rsidP="00C67CCF"/>
    <w:p w14:paraId="45087222" w14:textId="7DC84507" w:rsidR="00A43E69" w:rsidRDefault="00A43E69" w:rsidP="00C67CCF">
      <w:pPr>
        <w:pStyle w:val="Heading1"/>
      </w:pPr>
    </w:p>
    <w:p w14:paraId="070D228B" w14:textId="1DF2F1DC" w:rsidR="00F37701" w:rsidRPr="00F37701" w:rsidRDefault="00F37701" w:rsidP="00F37701"/>
    <w:p w14:paraId="0C3543B7" w14:textId="72737F32" w:rsidR="00F37701" w:rsidRPr="00F37701" w:rsidRDefault="00F37701" w:rsidP="00F37701"/>
    <w:p w14:paraId="53E39873" w14:textId="15F4472A" w:rsidR="00F37701" w:rsidRDefault="00F37701" w:rsidP="00F37701">
      <w:pPr>
        <w:tabs>
          <w:tab w:val="left" w:pos="1470"/>
        </w:tabs>
        <w:rPr>
          <w:rFonts w:asciiTheme="majorHAnsi" w:eastAsiaTheme="majorEastAsia" w:hAnsiTheme="majorHAnsi" w:cstheme="majorBidi"/>
          <w:b/>
          <w:color w:val="4F91CE"/>
          <w:sz w:val="30"/>
          <w:szCs w:val="30"/>
        </w:rPr>
      </w:pPr>
      <w:r>
        <w:rPr>
          <w:rFonts w:asciiTheme="majorHAnsi" w:eastAsiaTheme="majorEastAsia" w:hAnsiTheme="majorHAnsi" w:cstheme="majorBidi"/>
          <w:b/>
          <w:color w:val="4F91CE"/>
          <w:sz w:val="30"/>
          <w:szCs w:val="30"/>
        </w:rPr>
        <w:tab/>
      </w:r>
    </w:p>
    <w:p w14:paraId="4913C187" w14:textId="77777777" w:rsidR="00F37701" w:rsidRPr="00F37701" w:rsidRDefault="00F37701" w:rsidP="00F37701"/>
    <w:p w14:paraId="3A176CB1" w14:textId="77777777" w:rsidR="00F37701" w:rsidRPr="00F37701" w:rsidRDefault="00F37701" w:rsidP="00F37701"/>
    <w:sectPr w:rsidR="00F37701" w:rsidRPr="00F37701" w:rsidSect="00003D9A">
      <w:footerReference w:type="default" r:id="rId9"/>
      <w:footerReference w:type="first" r:id="rId10"/>
      <w:pgSz w:w="11909" w:h="16834" w:code="9"/>
      <w:pgMar w:top="1152" w:right="1152" w:bottom="792" w:left="1440"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A8DE9" w14:textId="77777777" w:rsidR="00844FA0" w:rsidRDefault="00844FA0" w:rsidP="00CC4742">
      <w:r>
        <w:separator/>
      </w:r>
    </w:p>
  </w:endnote>
  <w:endnote w:type="continuationSeparator" w:id="0">
    <w:p w14:paraId="27F73D4E" w14:textId="77777777" w:rsidR="00844FA0" w:rsidRDefault="00844FA0" w:rsidP="00CC4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Arial Unicode MS"/>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eightText Pro Book">
    <w:panose1 w:val="02000603060000020004"/>
    <w:charset w:val="00"/>
    <w:family w:val="modern"/>
    <w:notTrueType/>
    <w:pitch w:val="variable"/>
    <w:sig w:usb0="A00000AF" w:usb1="5000044B" w:usb2="00000000" w:usb3="00000000" w:csb0="00000093" w:csb1="00000000"/>
  </w:font>
  <w:font w:name="FreightSans Pro Book">
    <w:panose1 w:val="02000606030000020004"/>
    <w:charset w:val="00"/>
    <w:family w:val="modern"/>
    <w:notTrueType/>
    <w:pitch w:val="variable"/>
    <w:sig w:usb0="A000002F" w:usb1="500004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8F15" w14:textId="62B3FEB3" w:rsidR="00BC37F3" w:rsidRPr="00E84BB0" w:rsidRDefault="000D4154" w:rsidP="00D63632">
    <w:pPr>
      <w:pStyle w:val="Footer"/>
      <w:tabs>
        <w:tab w:val="clear" w:pos="8306"/>
        <w:tab w:val="left" w:pos="142"/>
        <w:tab w:val="right" w:pos="9072"/>
      </w:tabs>
      <w:rPr>
        <w:rFonts w:ascii="FreightSans Pro Book" w:hAnsi="FreightSans Pro Book"/>
        <w:sz w:val="18"/>
      </w:rPr>
    </w:pPr>
    <w:r w:rsidRPr="00E84BB0">
      <w:rPr>
        <w:rFonts w:ascii="FreightSans Pro Book" w:hAnsi="FreightSans Pro Book"/>
        <w:sz w:val="18"/>
      </w:rPr>
      <w:fldChar w:fldCharType="begin"/>
    </w:r>
    <w:r w:rsidRPr="00E84BB0">
      <w:rPr>
        <w:rFonts w:ascii="FreightSans Pro Book" w:hAnsi="FreightSans Pro Book"/>
        <w:sz w:val="18"/>
      </w:rPr>
      <w:instrText xml:space="preserve"> FILENAME   \* MERGEFORMAT </w:instrText>
    </w:r>
    <w:r w:rsidRPr="00E84BB0">
      <w:rPr>
        <w:rFonts w:ascii="FreightSans Pro Book" w:hAnsi="FreightSans Pro Book"/>
        <w:sz w:val="18"/>
      </w:rPr>
      <w:fldChar w:fldCharType="separate"/>
    </w:r>
    <w:r w:rsidR="00726F51" w:rsidRPr="00E84BB0">
      <w:rPr>
        <w:rFonts w:ascii="FreightSans Pro Book" w:hAnsi="FreightSans Pro Book"/>
        <w:sz w:val="18"/>
      </w:rPr>
      <w:t>Business Case Template</w:t>
    </w:r>
    <w:r w:rsidRPr="00E84BB0">
      <w:rPr>
        <w:rFonts w:ascii="FreightSans Pro Book" w:hAnsi="FreightSans Pro Book"/>
        <w:sz w:val="18"/>
      </w:rPr>
      <w:fldChar w:fldCharType="end"/>
    </w:r>
    <w:r w:rsidR="00BC37F3" w:rsidRPr="00E84BB0">
      <w:rPr>
        <w:rFonts w:ascii="FreightSans Pro Book" w:hAnsi="FreightSans Pro Book"/>
        <w:noProof w:val="0"/>
      </w:rPr>
      <w:tab/>
    </w:r>
    <w:r w:rsidR="00BC37F3" w:rsidRPr="00E84BB0">
      <w:rPr>
        <w:rFonts w:ascii="FreightSans Pro Book" w:hAnsi="FreightSans Pro Book"/>
        <w:noProof w:val="0"/>
      </w:rPr>
      <w:tab/>
    </w:r>
    <w:sdt>
      <w:sdtPr>
        <w:rPr>
          <w:rFonts w:ascii="FreightSans Pro Book" w:hAnsi="FreightSans Pro Book"/>
          <w:noProof w:val="0"/>
        </w:rPr>
        <w:id w:val="1102536779"/>
        <w:docPartObj>
          <w:docPartGallery w:val="Page Numbers (Bottom of Page)"/>
          <w:docPartUnique/>
        </w:docPartObj>
      </w:sdtPr>
      <w:sdtEndPr>
        <w:rPr>
          <w:noProof/>
          <w:sz w:val="18"/>
        </w:rPr>
      </w:sdtEndPr>
      <w:sdtContent>
        <w:r w:rsidR="00BC37F3" w:rsidRPr="00E84BB0">
          <w:rPr>
            <w:rFonts w:ascii="FreightSans Pro Book" w:hAnsi="FreightSans Pro Book"/>
            <w:noProof w:val="0"/>
            <w:sz w:val="18"/>
          </w:rPr>
          <w:fldChar w:fldCharType="begin"/>
        </w:r>
        <w:r w:rsidR="00BC37F3" w:rsidRPr="00E84BB0">
          <w:rPr>
            <w:rFonts w:ascii="FreightSans Pro Book" w:hAnsi="FreightSans Pro Book"/>
            <w:sz w:val="18"/>
          </w:rPr>
          <w:instrText xml:space="preserve"> PAGE   \* MERGEFORMAT </w:instrText>
        </w:r>
        <w:r w:rsidR="00BC37F3" w:rsidRPr="00E84BB0">
          <w:rPr>
            <w:rFonts w:ascii="FreightSans Pro Book" w:hAnsi="FreightSans Pro Book"/>
            <w:noProof w:val="0"/>
            <w:sz w:val="18"/>
          </w:rPr>
          <w:fldChar w:fldCharType="separate"/>
        </w:r>
        <w:r w:rsidR="00F75B7A" w:rsidRPr="00E84BB0">
          <w:rPr>
            <w:rFonts w:ascii="FreightSans Pro Book" w:hAnsi="FreightSans Pro Book"/>
            <w:sz w:val="18"/>
          </w:rPr>
          <w:t>1</w:t>
        </w:r>
        <w:r w:rsidR="00BC37F3" w:rsidRPr="00E84BB0">
          <w:rPr>
            <w:rFonts w:ascii="FreightSans Pro Book" w:hAnsi="FreightSans Pro Book"/>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6849F" w14:textId="06B26851" w:rsidR="00F113E2" w:rsidRPr="00E84BB0" w:rsidRDefault="00F113E2">
    <w:pPr>
      <w:pStyle w:val="Footer"/>
      <w:rPr>
        <w:rFonts w:ascii="FreightSans Pro Book" w:hAnsi="FreightSans Pro Book"/>
      </w:rPr>
    </w:pPr>
    <w:r w:rsidRPr="00E84BB0">
      <w:rPr>
        <w:rFonts w:ascii="FreightSans Pro Book" w:hAnsi="FreightSans Pro Book"/>
      </w:rPr>
      <w:t>©</w:t>
    </w:r>
    <w:r w:rsidR="00FD235F" w:rsidRPr="00E84BB0">
      <w:rPr>
        <w:rFonts w:ascii="FreightSans Pro Book" w:hAnsi="FreightSans Pro Book"/>
      </w:rPr>
      <w:t xml:space="preserve">Agile Business </w:t>
    </w:r>
    <w:r w:rsidR="00426CA0" w:rsidRPr="00E84BB0">
      <w:rPr>
        <w:rFonts w:ascii="FreightSans Pro Book" w:hAnsi="FreightSans Pro Book"/>
      </w:rPr>
      <w:t>Consortium 201</w:t>
    </w:r>
    <w:r w:rsidR="00393A4C" w:rsidRPr="00E84BB0">
      <w:rPr>
        <w:rFonts w:ascii="FreightSans Pro Book" w:hAnsi="FreightSans Pro Book"/>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BA8E7" w14:textId="77777777" w:rsidR="00844FA0" w:rsidRDefault="00844FA0" w:rsidP="00CC4742">
      <w:r>
        <w:separator/>
      </w:r>
    </w:p>
  </w:footnote>
  <w:footnote w:type="continuationSeparator" w:id="0">
    <w:p w14:paraId="6E049D8F" w14:textId="77777777" w:rsidR="00844FA0" w:rsidRDefault="00844FA0" w:rsidP="00CC4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A546169"/>
    <w:multiLevelType w:val="hybridMultilevel"/>
    <w:tmpl w:val="64987DE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48781F"/>
    <w:multiLevelType w:val="hybridMultilevel"/>
    <w:tmpl w:val="FEA0F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0A3BFF"/>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 w15:restartNumberingAfterBreak="0">
    <w:nsid w:val="21950C54"/>
    <w:multiLevelType w:val="hybridMultilevel"/>
    <w:tmpl w:val="5A4C6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1F5A06"/>
    <w:multiLevelType w:val="hybridMultilevel"/>
    <w:tmpl w:val="CD026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BC45EF"/>
    <w:multiLevelType w:val="hybridMultilevel"/>
    <w:tmpl w:val="9C9824C0"/>
    <w:lvl w:ilvl="0" w:tplc="333CE662">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6684919"/>
    <w:multiLevelType w:val="hybridMultilevel"/>
    <w:tmpl w:val="05D40466"/>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A57BE2"/>
    <w:multiLevelType w:val="hybridMultilevel"/>
    <w:tmpl w:val="A8507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9657B5D"/>
    <w:multiLevelType w:val="hybridMultilevel"/>
    <w:tmpl w:val="CAD00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192E55"/>
    <w:multiLevelType w:val="hybridMultilevel"/>
    <w:tmpl w:val="64DE3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690A50"/>
    <w:multiLevelType w:val="hybridMultilevel"/>
    <w:tmpl w:val="F80A2BDC"/>
    <w:lvl w:ilvl="0" w:tplc="FEA80A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CC7C7F"/>
    <w:multiLevelType w:val="hybridMultilevel"/>
    <w:tmpl w:val="ABBCE050"/>
    <w:lvl w:ilvl="0" w:tplc="FEA80A86">
      <w:numFmt w:val="bullet"/>
      <w:lvlText w:val="•"/>
      <w:lvlJc w:val="left"/>
      <w:pPr>
        <w:ind w:left="768" w:hanging="360"/>
      </w:pPr>
      <w:rPr>
        <w:rFonts w:ascii="Arial" w:eastAsiaTheme="minorEastAsia" w:hAnsi="Arial" w:cs="Aria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4" w15:restartNumberingAfterBreak="0">
    <w:nsid w:val="613B68F0"/>
    <w:multiLevelType w:val="hybridMultilevel"/>
    <w:tmpl w:val="08C6D5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99F3D22"/>
    <w:multiLevelType w:val="hybridMultilevel"/>
    <w:tmpl w:val="2E4A2564"/>
    <w:lvl w:ilvl="0" w:tplc="E0744B38">
      <w:start w:val="1"/>
      <w:numFmt w:val="bullet"/>
      <w:pStyle w:val="Bullet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5202840">
    <w:abstractNumId w:val="0"/>
  </w:num>
  <w:num w:numId="2" w16cid:durableId="679739828">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680162555">
    <w:abstractNumId w:val="0"/>
  </w:num>
  <w:num w:numId="4" w16cid:durableId="210614539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16cid:durableId="856192622">
    <w:abstractNumId w:val="2"/>
  </w:num>
  <w:num w:numId="6" w16cid:durableId="1748724632">
    <w:abstractNumId w:val="4"/>
  </w:num>
  <w:num w:numId="7" w16cid:durableId="65079754">
    <w:abstractNumId w:val="8"/>
  </w:num>
  <w:num w:numId="8" w16cid:durableId="1992833342">
    <w:abstractNumId w:val="6"/>
  </w:num>
  <w:num w:numId="9" w16cid:durableId="2071073767">
    <w:abstractNumId w:val="5"/>
  </w:num>
  <w:num w:numId="10" w16cid:durableId="737629185">
    <w:abstractNumId w:val="11"/>
  </w:num>
  <w:num w:numId="11" w16cid:durableId="140737681">
    <w:abstractNumId w:val="9"/>
  </w:num>
  <w:num w:numId="12" w16cid:durableId="273901767">
    <w:abstractNumId w:val="3"/>
  </w:num>
  <w:num w:numId="13" w16cid:durableId="314918864">
    <w:abstractNumId w:val="12"/>
  </w:num>
  <w:num w:numId="14" w16cid:durableId="1959028221">
    <w:abstractNumId w:val="13"/>
  </w:num>
  <w:num w:numId="15" w16cid:durableId="329211737">
    <w:abstractNumId w:val="10"/>
  </w:num>
  <w:num w:numId="16" w16cid:durableId="2037997514">
    <w:abstractNumId w:val="14"/>
  </w:num>
  <w:num w:numId="17" w16cid:durableId="1771928987">
    <w:abstractNumId w:val="7"/>
  </w:num>
  <w:num w:numId="18" w16cid:durableId="19178573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TermsOfReferenceTemplate.doc"/>
    <w:docVar w:name="VTBOLDON" w:val="0"/>
    <w:docVar w:name="VTCASE" w:val="4"/>
    <w:docVar w:name="VTCommandPending" w:val="NONE"/>
    <w:docVar w:name="VTCurMacroFlags$" w:val="NNNN"/>
    <w:docVar w:name="VTINIT" w:val="1"/>
    <w:docVar w:name="VTITALICON" w:val="0"/>
    <w:docVar w:name="VTUNDERLINEON" w:val="0"/>
    <w:docVar w:name="VTypeCAPFlag$" w:val="TRUE"/>
    <w:docVar w:name="VTypeJoinDigitFlag$" w:val="FALSE"/>
    <w:docVar w:name="VTypeLCFlag$" w:val="FALSE"/>
    <w:docVar w:name="VTypeNoSpaceFlag$" w:val="TRUE"/>
    <w:docVar w:name="VTypeSpaceFlag$" w:val="FALSE"/>
    <w:docVar w:name="VTypeUCFlag$" w:val="FALSE"/>
  </w:docVars>
  <w:rsids>
    <w:rsidRoot w:val="004B3448"/>
    <w:rsid w:val="00003D9A"/>
    <w:rsid w:val="00012F26"/>
    <w:rsid w:val="00022E25"/>
    <w:rsid w:val="0003107F"/>
    <w:rsid w:val="00090C3A"/>
    <w:rsid w:val="00095008"/>
    <w:rsid w:val="000C2B03"/>
    <w:rsid w:val="000D4154"/>
    <w:rsid w:val="00100D0F"/>
    <w:rsid w:val="00117BFF"/>
    <w:rsid w:val="00121AD0"/>
    <w:rsid w:val="00125C0B"/>
    <w:rsid w:val="00130E33"/>
    <w:rsid w:val="00146852"/>
    <w:rsid w:val="001541A4"/>
    <w:rsid w:val="00167B11"/>
    <w:rsid w:val="00171D59"/>
    <w:rsid w:val="001909EF"/>
    <w:rsid w:val="0019599E"/>
    <w:rsid w:val="001978DF"/>
    <w:rsid w:val="001A26D4"/>
    <w:rsid w:val="001C6A1B"/>
    <w:rsid w:val="00212837"/>
    <w:rsid w:val="00212A89"/>
    <w:rsid w:val="00247625"/>
    <w:rsid w:val="00282584"/>
    <w:rsid w:val="002D2758"/>
    <w:rsid w:val="002D50F1"/>
    <w:rsid w:val="002F3ED6"/>
    <w:rsid w:val="002F6F68"/>
    <w:rsid w:val="00301E9B"/>
    <w:rsid w:val="003038A4"/>
    <w:rsid w:val="00322978"/>
    <w:rsid w:val="00393A4C"/>
    <w:rsid w:val="003A7B61"/>
    <w:rsid w:val="003C0226"/>
    <w:rsid w:val="003F10E3"/>
    <w:rsid w:val="003F5D98"/>
    <w:rsid w:val="00414A80"/>
    <w:rsid w:val="00423850"/>
    <w:rsid w:val="00426CA0"/>
    <w:rsid w:val="00442FB0"/>
    <w:rsid w:val="00480CF5"/>
    <w:rsid w:val="00482896"/>
    <w:rsid w:val="004B3448"/>
    <w:rsid w:val="004C3BD0"/>
    <w:rsid w:val="004C610B"/>
    <w:rsid w:val="004D29AB"/>
    <w:rsid w:val="00506D45"/>
    <w:rsid w:val="00507679"/>
    <w:rsid w:val="00525BC6"/>
    <w:rsid w:val="00594811"/>
    <w:rsid w:val="00596A4A"/>
    <w:rsid w:val="005E1DFB"/>
    <w:rsid w:val="005E443C"/>
    <w:rsid w:val="00627084"/>
    <w:rsid w:val="00631F9F"/>
    <w:rsid w:val="0064733A"/>
    <w:rsid w:val="006511CB"/>
    <w:rsid w:val="00652606"/>
    <w:rsid w:val="00684AF3"/>
    <w:rsid w:val="006A481D"/>
    <w:rsid w:val="006B38C8"/>
    <w:rsid w:val="006D1F1C"/>
    <w:rsid w:val="006D3281"/>
    <w:rsid w:val="006E1DAD"/>
    <w:rsid w:val="00704B2F"/>
    <w:rsid w:val="007228C8"/>
    <w:rsid w:val="00726F51"/>
    <w:rsid w:val="0074170F"/>
    <w:rsid w:val="007439EC"/>
    <w:rsid w:val="00767596"/>
    <w:rsid w:val="0077578C"/>
    <w:rsid w:val="007805D3"/>
    <w:rsid w:val="007D0A04"/>
    <w:rsid w:val="007E5723"/>
    <w:rsid w:val="00827700"/>
    <w:rsid w:val="00844FA0"/>
    <w:rsid w:val="00845F4A"/>
    <w:rsid w:val="008474B4"/>
    <w:rsid w:val="00863A93"/>
    <w:rsid w:val="00864A53"/>
    <w:rsid w:val="008C555C"/>
    <w:rsid w:val="0097542B"/>
    <w:rsid w:val="009B03DA"/>
    <w:rsid w:val="009B0F11"/>
    <w:rsid w:val="009C30A7"/>
    <w:rsid w:val="009D6B12"/>
    <w:rsid w:val="009F155E"/>
    <w:rsid w:val="00A068B8"/>
    <w:rsid w:val="00A15DCF"/>
    <w:rsid w:val="00A319A8"/>
    <w:rsid w:val="00A336CC"/>
    <w:rsid w:val="00A43E69"/>
    <w:rsid w:val="00A634DC"/>
    <w:rsid w:val="00A728B0"/>
    <w:rsid w:val="00A8171F"/>
    <w:rsid w:val="00A87947"/>
    <w:rsid w:val="00AA2699"/>
    <w:rsid w:val="00AC1E42"/>
    <w:rsid w:val="00AD10B9"/>
    <w:rsid w:val="00B05E76"/>
    <w:rsid w:val="00B27AF6"/>
    <w:rsid w:val="00B44C08"/>
    <w:rsid w:val="00B53F83"/>
    <w:rsid w:val="00BC37F3"/>
    <w:rsid w:val="00BE396C"/>
    <w:rsid w:val="00BF731A"/>
    <w:rsid w:val="00C10721"/>
    <w:rsid w:val="00C442E3"/>
    <w:rsid w:val="00C46033"/>
    <w:rsid w:val="00C67CCF"/>
    <w:rsid w:val="00C81490"/>
    <w:rsid w:val="00C827E1"/>
    <w:rsid w:val="00C92F56"/>
    <w:rsid w:val="00CB47B6"/>
    <w:rsid w:val="00CB72FB"/>
    <w:rsid w:val="00CC1623"/>
    <w:rsid w:val="00CC4742"/>
    <w:rsid w:val="00CD1269"/>
    <w:rsid w:val="00CE0273"/>
    <w:rsid w:val="00CF7F57"/>
    <w:rsid w:val="00D07A39"/>
    <w:rsid w:val="00D2491E"/>
    <w:rsid w:val="00D30C2F"/>
    <w:rsid w:val="00D40F4F"/>
    <w:rsid w:val="00D63632"/>
    <w:rsid w:val="00D83794"/>
    <w:rsid w:val="00D92FAA"/>
    <w:rsid w:val="00DA5B3C"/>
    <w:rsid w:val="00DC4DF7"/>
    <w:rsid w:val="00E10345"/>
    <w:rsid w:val="00E30FC5"/>
    <w:rsid w:val="00E469C9"/>
    <w:rsid w:val="00E508EB"/>
    <w:rsid w:val="00E7793E"/>
    <w:rsid w:val="00E77C60"/>
    <w:rsid w:val="00E826F3"/>
    <w:rsid w:val="00E82C68"/>
    <w:rsid w:val="00E84BB0"/>
    <w:rsid w:val="00E90CB8"/>
    <w:rsid w:val="00E936DE"/>
    <w:rsid w:val="00EA729D"/>
    <w:rsid w:val="00EC4BDB"/>
    <w:rsid w:val="00EF1D47"/>
    <w:rsid w:val="00F02BDA"/>
    <w:rsid w:val="00F113E2"/>
    <w:rsid w:val="00F151E2"/>
    <w:rsid w:val="00F23D73"/>
    <w:rsid w:val="00F37701"/>
    <w:rsid w:val="00F42377"/>
    <w:rsid w:val="00F56B14"/>
    <w:rsid w:val="00F75B7A"/>
    <w:rsid w:val="00F80B9E"/>
    <w:rsid w:val="00F8540C"/>
    <w:rsid w:val="00FB596A"/>
    <w:rsid w:val="00FD235F"/>
    <w:rsid w:val="00FD67B4"/>
    <w:rsid w:val="00FE497A"/>
    <w:rsid w:val="00FE749D"/>
    <w:rsid w:val="00FF0F8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6FB430"/>
  <w15:docId w15:val="{7D7F9E70-ADB4-469F-BBD8-18625F53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033"/>
  </w:style>
  <w:style w:type="paragraph" w:styleId="Heading1">
    <w:name w:val="heading 1"/>
    <w:basedOn w:val="Normal"/>
    <w:next w:val="Normal"/>
    <w:link w:val="Heading1Char"/>
    <w:uiPriority w:val="9"/>
    <w:qFormat/>
    <w:rsid w:val="00C67CCF"/>
    <w:pPr>
      <w:keepNext/>
      <w:keepLines/>
      <w:spacing w:before="320" w:after="0" w:line="240" w:lineRule="auto"/>
      <w:outlineLvl w:val="0"/>
    </w:pPr>
    <w:rPr>
      <w:rFonts w:asciiTheme="majorHAnsi" w:eastAsiaTheme="majorEastAsia" w:hAnsiTheme="majorHAnsi" w:cstheme="majorBidi"/>
      <w:b/>
      <w:color w:val="4F91CE"/>
      <w:sz w:val="30"/>
      <w:szCs w:val="30"/>
    </w:rPr>
  </w:style>
  <w:style w:type="paragraph" w:styleId="Heading2">
    <w:name w:val="heading 2"/>
    <w:basedOn w:val="Normal"/>
    <w:next w:val="Normal"/>
    <w:link w:val="Heading2Char"/>
    <w:uiPriority w:val="9"/>
    <w:unhideWhenUsed/>
    <w:qFormat/>
    <w:rsid w:val="00C67CCF"/>
    <w:pPr>
      <w:keepNext/>
      <w:keepLines/>
      <w:spacing w:before="40" w:after="0" w:line="240" w:lineRule="auto"/>
      <w:outlineLvl w:val="1"/>
    </w:pPr>
    <w:rPr>
      <w:rFonts w:asciiTheme="majorHAnsi" w:eastAsiaTheme="majorEastAsia" w:hAnsiTheme="majorHAnsi" w:cstheme="majorBidi"/>
      <w:color w:val="4F91CE"/>
      <w:sz w:val="28"/>
      <w:szCs w:val="28"/>
    </w:rPr>
  </w:style>
  <w:style w:type="paragraph" w:styleId="Heading3">
    <w:name w:val="heading 3"/>
    <w:basedOn w:val="Normal"/>
    <w:next w:val="Normal"/>
    <w:link w:val="Heading3Char"/>
    <w:uiPriority w:val="9"/>
    <w:unhideWhenUsed/>
    <w:qFormat/>
    <w:rsid w:val="00C67CCF"/>
    <w:pPr>
      <w:keepNext/>
      <w:keepLines/>
      <w:spacing w:before="40" w:after="0" w:line="240" w:lineRule="auto"/>
      <w:ind w:left="720"/>
      <w:outlineLvl w:val="2"/>
    </w:pPr>
    <w:rPr>
      <w:rFonts w:asciiTheme="majorHAnsi" w:eastAsiaTheme="majorEastAsia" w:hAnsiTheme="majorHAnsi" w:cstheme="majorBidi"/>
      <w:color w:val="4F91CE"/>
      <w:sz w:val="26"/>
      <w:szCs w:val="26"/>
    </w:rPr>
  </w:style>
  <w:style w:type="paragraph" w:styleId="Heading4">
    <w:name w:val="heading 4"/>
    <w:basedOn w:val="Normal"/>
    <w:next w:val="Normal"/>
    <w:link w:val="Heading4Char"/>
    <w:uiPriority w:val="9"/>
    <w:unhideWhenUsed/>
    <w:qFormat/>
    <w:rsid w:val="00C67CCF"/>
    <w:pPr>
      <w:keepNext/>
      <w:keepLines/>
      <w:spacing w:before="40" w:after="0"/>
      <w:outlineLvl w:val="3"/>
    </w:pPr>
    <w:rPr>
      <w:rFonts w:asciiTheme="majorHAnsi" w:eastAsiaTheme="majorEastAsia" w:hAnsiTheme="majorHAnsi" w:cstheme="majorBidi"/>
      <w:iCs/>
      <w:color w:val="575756" w:themeColor="text2"/>
      <w:sz w:val="24"/>
      <w:szCs w:val="25"/>
    </w:rPr>
  </w:style>
  <w:style w:type="paragraph" w:styleId="Heading5">
    <w:name w:val="heading 5"/>
    <w:basedOn w:val="Normal"/>
    <w:next w:val="Normal"/>
    <w:link w:val="Heading5Char"/>
    <w:uiPriority w:val="9"/>
    <w:unhideWhenUsed/>
    <w:qFormat/>
    <w:rsid w:val="00C46033"/>
    <w:pPr>
      <w:keepNext/>
      <w:keepLines/>
      <w:spacing w:before="40" w:after="0"/>
      <w:outlineLvl w:val="4"/>
    </w:pPr>
    <w:rPr>
      <w:rFonts w:asciiTheme="majorHAnsi" w:eastAsiaTheme="majorEastAsia" w:hAnsiTheme="majorHAnsi" w:cstheme="majorBidi"/>
      <w:i/>
      <w:iCs/>
      <w:color w:val="806000" w:themeColor="accent2" w:themeShade="80"/>
      <w:sz w:val="24"/>
      <w:szCs w:val="24"/>
    </w:rPr>
  </w:style>
  <w:style w:type="paragraph" w:styleId="Heading6">
    <w:name w:val="heading 6"/>
    <w:basedOn w:val="Normal"/>
    <w:next w:val="Normal"/>
    <w:link w:val="Heading6Char"/>
    <w:uiPriority w:val="9"/>
    <w:unhideWhenUsed/>
    <w:qFormat/>
    <w:rsid w:val="00C46033"/>
    <w:pPr>
      <w:keepNext/>
      <w:keepLines/>
      <w:spacing w:before="40" w:after="0"/>
      <w:outlineLvl w:val="5"/>
    </w:pPr>
    <w:rPr>
      <w:rFonts w:asciiTheme="majorHAnsi" w:eastAsiaTheme="majorEastAsia" w:hAnsiTheme="majorHAnsi" w:cstheme="majorBidi"/>
      <w:i/>
      <w:iCs/>
      <w:color w:val="2B2B2B" w:themeColor="accent6" w:themeShade="80"/>
      <w:sz w:val="23"/>
      <w:szCs w:val="23"/>
    </w:rPr>
  </w:style>
  <w:style w:type="paragraph" w:styleId="Heading7">
    <w:name w:val="heading 7"/>
    <w:basedOn w:val="Normal"/>
    <w:next w:val="Normal"/>
    <w:link w:val="Heading7Char"/>
    <w:uiPriority w:val="9"/>
    <w:unhideWhenUsed/>
    <w:qFormat/>
    <w:rsid w:val="00C46033"/>
    <w:pPr>
      <w:keepNext/>
      <w:keepLines/>
      <w:spacing w:before="40" w:after="0"/>
      <w:outlineLvl w:val="6"/>
    </w:pPr>
    <w:rPr>
      <w:rFonts w:asciiTheme="majorHAnsi" w:eastAsiaTheme="majorEastAsia" w:hAnsiTheme="majorHAnsi" w:cstheme="majorBidi"/>
      <w:color w:val="773E00" w:themeColor="accent1" w:themeShade="80"/>
    </w:rPr>
  </w:style>
  <w:style w:type="paragraph" w:styleId="Heading8">
    <w:name w:val="heading 8"/>
    <w:basedOn w:val="Normal"/>
    <w:next w:val="Normal"/>
    <w:link w:val="Heading8Char"/>
    <w:uiPriority w:val="9"/>
    <w:unhideWhenUsed/>
    <w:qFormat/>
    <w:rsid w:val="00C46033"/>
    <w:pPr>
      <w:keepNext/>
      <w:keepLines/>
      <w:spacing w:before="40" w:after="0"/>
      <w:outlineLvl w:val="7"/>
    </w:pPr>
    <w:rPr>
      <w:rFonts w:asciiTheme="majorHAnsi" w:eastAsiaTheme="majorEastAsia" w:hAnsiTheme="majorHAnsi" w:cstheme="majorBidi"/>
      <w:color w:val="806000" w:themeColor="accent2" w:themeShade="80"/>
      <w:sz w:val="21"/>
      <w:szCs w:val="21"/>
    </w:rPr>
  </w:style>
  <w:style w:type="paragraph" w:styleId="Heading9">
    <w:name w:val="heading 9"/>
    <w:basedOn w:val="Normal"/>
    <w:next w:val="Normal"/>
    <w:link w:val="Heading9Char"/>
    <w:uiPriority w:val="9"/>
    <w:unhideWhenUsed/>
    <w:qFormat/>
    <w:rsid w:val="00C46033"/>
    <w:pPr>
      <w:keepNext/>
      <w:keepLines/>
      <w:spacing w:before="40" w:after="0"/>
      <w:outlineLvl w:val="8"/>
    </w:pPr>
    <w:rPr>
      <w:rFonts w:asciiTheme="majorHAnsi" w:eastAsiaTheme="majorEastAsia" w:hAnsiTheme="majorHAnsi" w:cstheme="majorBidi"/>
      <w:color w:val="2B2B2B"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pPr>
      <w:tabs>
        <w:tab w:val="right" w:leader="dot" w:pos="9720"/>
      </w:tabs>
    </w:pPr>
    <w:rPr>
      <w:b/>
    </w:rPr>
  </w:style>
  <w:style w:type="paragraph" w:styleId="Footer">
    <w:name w:val="footer"/>
    <w:basedOn w:val="Normal"/>
    <w:link w:val="FooterChar"/>
    <w:uiPriority w:val="99"/>
    <w:pPr>
      <w:tabs>
        <w:tab w:val="center" w:pos="4153"/>
        <w:tab w:val="right" w:pos="8306"/>
      </w:tabs>
      <w:spacing w:before="120"/>
      <w:jc w:val="both"/>
    </w:pPr>
    <w:rPr>
      <w:noProof/>
      <w:sz w:val="14"/>
    </w:rPr>
  </w:style>
  <w:style w:type="paragraph" w:styleId="Header">
    <w:name w:val="header"/>
    <w:basedOn w:val="Normal"/>
    <w:pPr>
      <w:shd w:val="solid" w:color="C0C0C0" w:fill="auto"/>
      <w:tabs>
        <w:tab w:val="center" w:pos="4153"/>
        <w:tab w:val="right" w:pos="8306"/>
      </w:tabs>
    </w:pPr>
    <w:rPr>
      <w:b/>
      <w:sz w:val="28"/>
    </w:rPr>
  </w:style>
  <w:style w:type="paragraph" w:customStyle="1" w:styleId="tableheading">
    <w:name w:val="table heading"/>
    <w:basedOn w:val="Normal"/>
    <w:next w:val="tableentry"/>
    <w:pPr>
      <w:tabs>
        <w:tab w:val="left" w:pos="720"/>
        <w:tab w:val="left" w:pos="1440"/>
        <w:tab w:val="left" w:pos="3600"/>
        <w:tab w:val="left" w:pos="4320"/>
        <w:tab w:val="left" w:pos="5760"/>
        <w:tab w:val="left" w:pos="7200"/>
      </w:tabs>
      <w:spacing w:before="120" w:after="120"/>
      <w:jc w:val="both"/>
    </w:pPr>
    <w:rPr>
      <w:b/>
    </w:rPr>
  </w:style>
  <w:style w:type="paragraph" w:customStyle="1" w:styleId="tableentry">
    <w:name w:val="table entry"/>
    <w:basedOn w:val="Normal"/>
    <w:pPr>
      <w:tabs>
        <w:tab w:val="left" w:pos="720"/>
        <w:tab w:val="left" w:pos="1440"/>
        <w:tab w:val="left" w:pos="3600"/>
        <w:tab w:val="left" w:pos="4320"/>
        <w:tab w:val="left" w:pos="5760"/>
        <w:tab w:val="left" w:pos="7200"/>
      </w:tabs>
      <w:spacing w:before="60" w:after="60"/>
      <w:jc w:val="center"/>
    </w:pPr>
    <w:rPr>
      <w:b/>
      <w:i/>
      <w:sz w:val="20"/>
    </w:rPr>
  </w:style>
  <w:style w:type="character" w:styleId="PageNumber">
    <w:name w:val="page number"/>
    <w:basedOn w:val="DefaultParagraphFont"/>
  </w:style>
  <w:style w:type="paragraph" w:styleId="TOC2">
    <w:name w:val="toc 2"/>
    <w:basedOn w:val="Normal"/>
    <w:next w:val="Normal"/>
    <w:uiPriority w:val="39"/>
    <w:pPr>
      <w:tabs>
        <w:tab w:val="right" w:leader="dot" w:pos="9720"/>
      </w:tabs>
      <w:ind w:left="245"/>
    </w:pPr>
    <w:rPr>
      <w:b/>
      <w:sz w:val="20"/>
    </w:rPr>
  </w:style>
  <w:style w:type="paragraph" w:styleId="TOC3">
    <w:name w:val="toc 3"/>
    <w:basedOn w:val="Normal"/>
    <w:next w:val="Normal"/>
    <w:uiPriority w:val="39"/>
    <w:pPr>
      <w:tabs>
        <w:tab w:val="right" w:leader="dot" w:pos="9720"/>
      </w:tabs>
      <w:ind w:left="475"/>
    </w:pPr>
    <w:rPr>
      <w:sz w:val="20"/>
    </w:rPr>
  </w:style>
  <w:style w:type="paragraph" w:styleId="TOC4">
    <w:name w:val="toc 4"/>
    <w:basedOn w:val="Normal"/>
    <w:next w:val="Normal"/>
    <w:semiHidden/>
    <w:pPr>
      <w:tabs>
        <w:tab w:val="right" w:leader="dot" w:pos="9720"/>
      </w:tabs>
      <w:ind w:left="720"/>
    </w:pPr>
  </w:style>
  <w:style w:type="paragraph" w:styleId="TOC5">
    <w:name w:val="toc 5"/>
    <w:basedOn w:val="Normal"/>
    <w:next w:val="Normal"/>
    <w:semiHidden/>
    <w:pPr>
      <w:tabs>
        <w:tab w:val="right" w:leader="dot" w:pos="9720"/>
      </w:tabs>
      <w:ind w:left="960"/>
    </w:pPr>
  </w:style>
  <w:style w:type="paragraph" w:styleId="TOC6">
    <w:name w:val="toc 6"/>
    <w:basedOn w:val="Normal"/>
    <w:next w:val="Normal"/>
    <w:semiHidden/>
    <w:pPr>
      <w:tabs>
        <w:tab w:val="right" w:leader="dot" w:pos="9720"/>
      </w:tabs>
      <w:ind w:left="1200"/>
    </w:pPr>
  </w:style>
  <w:style w:type="paragraph" w:styleId="TOC7">
    <w:name w:val="toc 7"/>
    <w:basedOn w:val="Normal"/>
    <w:next w:val="Normal"/>
    <w:semiHidden/>
    <w:pPr>
      <w:tabs>
        <w:tab w:val="right" w:leader="dot" w:pos="9720"/>
      </w:tabs>
      <w:ind w:left="1440"/>
    </w:pPr>
  </w:style>
  <w:style w:type="paragraph" w:styleId="TOC8">
    <w:name w:val="toc 8"/>
    <w:basedOn w:val="Normal"/>
    <w:next w:val="Normal"/>
    <w:semiHidden/>
    <w:pPr>
      <w:tabs>
        <w:tab w:val="right" w:leader="dot" w:pos="9720"/>
      </w:tabs>
      <w:ind w:left="1680"/>
    </w:pPr>
  </w:style>
  <w:style w:type="paragraph" w:styleId="TOC9">
    <w:name w:val="toc 9"/>
    <w:basedOn w:val="Normal"/>
    <w:next w:val="Normal"/>
    <w:semiHidden/>
    <w:pPr>
      <w:tabs>
        <w:tab w:val="right" w:leader="dot" w:pos="9720"/>
      </w:tabs>
      <w:ind w:left="1920"/>
    </w:pPr>
  </w:style>
  <w:style w:type="character" w:styleId="CommentReference">
    <w:name w:val="annotation reference"/>
    <w:basedOn w:val="DefaultParagraphFont"/>
    <w:semiHidden/>
    <w:rPr>
      <w:sz w:val="16"/>
    </w:rPr>
  </w:style>
  <w:style w:type="paragraph" w:styleId="CommentText">
    <w:name w:val="annotation text"/>
    <w:basedOn w:val="Normal"/>
    <w:link w:val="CommentTextChar"/>
    <w:rPr>
      <w:vanish/>
      <w:color w:val="000080"/>
      <w:sz w:val="20"/>
    </w:rPr>
  </w:style>
  <w:style w:type="character" w:customStyle="1" w:styleId="Heading1Char">
    <w:name w:val="Heading 1 Char"/>
    <w:basedOn w:val="DefaultParagraphFont"/>
    <w:link w:val="Heading1"/>
    <w:uiPriority w:val="9"/>
    <w:rsid w:val="00C67CCF"/>
    <w:rPr>
      <w:rFonts w:asciiTheme="majorHAnsi" w:eastAsiaTheme="majorEastAsia" w:hAnsiTheme="majorHAnsi" w:cstheme="majorBidi"/>
      <w:b/>
      <w:color w:val="4F91CE"/>
      <w:sz w:val="30"/>
      <w:szCs w:val="30"/>
    </w:rPr>
  </w:style>
  <w:style w:type="character" w:customStyle="1" w:styleId="Heading2Char">
    <w:name w:val="Heading 2 Char"/>
    <w:basedOn w:val="DefaultParagraphFont"/>
    <w:link w:val="Heading2"/>
    <w:uiPriority w:val="9"/>
    <w:rsid w:val="00C67CCF"/>
    <w:rPr>
      <w:rFonts w:asciiTheme="majorHAnsi" w:eastAsiaTheme="majorEastAsia" w:hAnsiTheme="majorHAnsi" w:cstheme="majorBidi"/>
      <w:color w:val="4F91CE"/>
      <w:sz w:val="28"/>
      <w:szCs w:val="28"/>
    </w:rPr>
  </w:style>
  <w:style w:type="character" w:customStyle="1" w:styleId="Heading3Char">
    <w:name w:val="Heading 3 Char"/>
    <w:basedOn w:val="DefaultParagraphFont"/>
    <w:link w:val="Heading3"/>
    <w:uiPriority w:val="9"/>
    <w:rsid w:val="00C67CCF"/>
    <w:rPr>
      <w:rFonts w:asciiTheme="majorHAnsi" w:eastAsiaTheme="majorEastAsia" w:hAnsiTheme="majorHAnsi" w:cstheme="majorBidi"/>
      <w:color w:val="4F91CE"/>
      <w:sz w:val="26"/>
      <w:szCs w:val="26"/>
    </w:rPr>
  </w:style>
  <w:style w:type="character" w:customStyle="1" w:styleId="Heading4Char">
    <w:name w:val="Heading 4 Char"/>
    <w:basedOn w:val="DefaultParagraphFont"/>
    <w:link w:val="Heading4"/>
    <w:uiPriority w:val="9"/>
    <w:rsid w:val="00C67CCF"/>
    <w:rPr>
      <w:rFonts w:asciiTheme="majorHAnsi" w:eastAsiaTheme="majorEastAsia" w:hAnsiTheme="majorHAnsi" w:cstheme="majorBidi"/>
      <w:iCs/>
      <w:color w:val="575756" w:themeColor="text2"/>
      <w:sz w:val="24"/>
      <w:szCs w:val="25"/>
    </w:rPr>
  </w:style>
  <w:style w:type="character" w:customStyle="1" w:styleId="Heading5Char">
    <w:name w:val="Heading 5 Char"/>
    <w:basedOn w:val="DefaultParagraphFont"/>
    <w:link w:val="Heading5"/>
    <w:uiPriority w:val="9"/>
    <w:rsid w:val="00C46033"/>
    <w:rPr>
      <w:rFonts w:asciiTheme="majorHAnsi" w:eastAsiaTheme="majorEastAsia" w:hAnsiTheme="majorHAnsi" w:cstheme="majorBidi"/>
      <w:i/>
      <w:iCs/>
      <w:color w:val="806000" w:themeColor="accent2" w:themeShade="80"/>
      <w:sz w:val="24"/>
      <w:szCs w:val="24"/>
    </w:rPr>
  </w:style>
  <w:style w:type="character" w:customStyle="1" w:styleId="Heading6Char">
    <w:name w:val="Heading 6 Char"/>
    <w:basedOn w:val="DefaultParagraphFont"/>
    <w:link w:val="Heading6"/>
    <w:uiPriority w:val="9"/>
    <w:rsid w:val="00C46033"/>
    <w:rPr>
      <w:rFonts w:asciiTheme="majorHAnsi" w:eastAsiaTheme="majorEastAsia" w:hAnsiTheme="majorHAnsi" w:cstheme="majorBidi"/>
      <w:i/>
      <w:iCs/>
      <w:color w:val="2B2B2B" w:themeColor="accent6" w:themeShade="80"/>
      <w:sz w:val="23"/>
      <w:szCs w:val="23"/>
    </w:rPr>
  </w:style>
  <w:style w:type="character" w:customStyle="1" w:styleId="Heading7Char">
    <w:name w:val="Heading 7 Char"/>
    <w:basedOn w:val="DefaultParagraphFont"/>
    <w:link w:val="Heading7"/>
    <w:uiPriority w:val="9"/>
    <w:rsid w:val="00C46033"/>
    <w:rPr>
      <w:rFonts w:asciiTheme="majorHAnsi" w:eastAsiaTheme="majorEastAsia" w:hAnsiTheme="majorHAnsi" w:cstheme="majorBidi"/>
      <w:color w:val="773E00" w:themeColor="accent1" w:themeShade="80"/>
    </w:rPr>
  </w:style>
  <w:style w:type="character" w:customStyle="1" w:styleId="Heading8Char">
    <w:name w:val="Heading 8 Char"/>
    <w:basedOn w:val="DefaultParagraphFont"/>
    <w:link w:val="Heading8"/>
    <w:uiPriority w:val="9"/>
    <w:rsid w:val="00C46033"/>
    <w:rPr>
      <w:rFonts w:asciiTheme="majorHAnsi" w:eastAsiaTheme="majorEastAsia" w:hAnsiTheme="majorHAnsi" w:cstheme="majorBidi"/>
      <w:color w:val="806000" w:themeColor="accent2" w:themeShade="80"/>
      <w:sz w:val="21"/>
      <w:szCs w:val="21"/>
    </w:rPr>
  </w:style>
  <w:style w:type="character" w:customStyle="1" w:styleId="Heading9Char">
    <w:name w:val="Heading 9 Char"/>
    <w:basedOn w:val="DefaultParagraphFont"/>
    <w:link w:val="Heading9"/>
    <w:uiPriority w:val="9"/>
    <w:rsid w:val="00C46033"/>
    <w:rPr>
      <w:rFonts w:asciiTheme="majorHAnsi" w:eastAsiaTheme="majorEastAsia" w:hAnsiTheme="majorHAnsi" w:cstheme="majorBidi"/>
      <w:color w:val="2B2B2B" w:themeColor="accent6" w:themeShade="80"/>
    </w:rPr>
  </w:style>
  <w:style w:type="paragraph" w:styleId="Caption">
    <w:name w:val="caption"/>
    <w:basedOn w:val="Normal"/>
    <w:next w:val="Normal"/>
    <w:uiPriority w:val="35"/>
    <w:semiHidden/>
    <w:unhideWhenUsed/>
    <w:qFormat/>
    <w:rsid w:val="00C46033"/>
    <w:pPr>
      <w:spacing w:line="240" w:lineRule="auto"/>
    </w:pPr>
    <w:rPr>
      <w:b/>
      <w:bCs/>
      <w:smallCaps/>
      <w:color w:val="EF7D00" w:themeColor="accent1"/>
      <w:spacing w:val="6"/>
    </w:rPr>
  </w:style>
  <w:style w:type="paragraph" w:styleId="Title">
    <w:name w:val="Title"/>
    <w:basedOn w:val="Normal"/>
    <w:next w:val="Normal"/>
    <w:link w:val="TitleChar"/>
    <w:uiPriority w:val="10"/>
    <w:qFormat/>
    <w:rsid w:val="00C46033"/>
    <w:pPr>
      <w:spacing w:after="0" w:line="240" w:lineRule="auto"/>
      <w:contextualSpacing/>
    </w:pPr>
    <w:rPr>
      <w:rFonts w:asciiTheme="majorHAnsi" w:eastAsiaTheme="majorEastAsia" w:hAnsiTheme="majorHAnsi" w:cstheme="majorBidi"/>
      <w:color w:val="B35D00" w:themeColor="accent1" w:themeShade="BF"/>
      <w:spacing w:val="-10"/>
      <w:sz w:val="52"/>
      <w:szCs w:val="52"/>
    </w:rPr>
  </w:style>
  <w:style w:type="character" w:customStyle="1" w:styleId="TitleChar">
    <w:name w:val="Title Char"/>
    <w:basedOn w:val="DefaultParagraphFont"/>
    <w:link w:val="Title"/>
    <w:uiPriority w:val="10"/>
    <w:rsid w:val="00C46033"/>
    <w:rPr>
      <w:rFonts w:asciiTheme="majorHAnsi" w:eastAsiaTheme="majorEastAsia" w:hAnsiTheme="majorHAnsi" w:cstheme="majorBidi"/>
      <w:color w:val="B35D00" w:themeColor="accent1" w:themeShade="BF"/>
      <w:spacing w:val="-10"/>
      <w:sz w:val="52"/>
      <w:szCs w:val="52"/>
    </w:rPr>
  </w:style>
  <w:style w:type="paragraph" w:styleId="Subtitle">
    <w:name w:val="Subtitle"/>
    <w:basedOn w:val="Normal"/>
    <w:next w:val="Normal"/>
    <w:link w:val="SubtitleChar"/>
    <w:uiPriority w:val="11"/>
    <w:qFormat/>
    <w:rsid w:val="00C46033"/>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46033"/>
    <w:rPr>
      <w:rFonts w:asciiTheme="majorHAnsi" w:eastAsiaTheme="majorEastAsia" w:hAnsiTheme="majorHAnsi" w:cstheme="majorBidi"/>
    </w:rPr>
  </w:style>
  <w:style w:type="character" w:styleId="Strong">
    <w:name w:val="Strong"/>
    <w:basedOn w:val="DefaultParagraphFont"/>
    <w:uiPriority w:val="22"/>
    <w:qFormat/>
    <w:rsid w:val="00C46033"/>
    <w:rPr>
      <w:b/>
      <w:bCs/>
    </w:rPr>
  </w:style>
  <w:style w:type="character" w:styleId="Emphasis">
    <w:name w:val="Emphasis"/>
    <w:basedOn w:val="DefaultParagraphFont"/>
    <w:uiPriority w:val="20"/>
    <w:qFormat/>
    <w:rsid w:val="00C46033"/>
    <w:rPr>
      <w:i/>
      <w:iCs/>
    </w:rPr>
  </w:style>
  <w:style w:type="paragraph" w:styleId="NoSpacing">
    <w:name w:val="No Spacing"/>
    <w:link w:val="NoSpacingChar"/>
    <w:uiPriority w:val="1"/>
    <w:qFormat/>
    <w:rsid w:val="00C46033"/>
    <w:pPr>
      <w:spacing w:after="0" w:line="240" w:lineRule="auto"/>
    </w:pPr>
  </w:style>
  <w:style w:type="paragraph" w:styleId="Quote">
    <w:name w:val="Quote"/>
    <w:basedOn w:val="Normal"/>
    <w:next w:val="Normal"/>
    <w:link w:val="QuoteChar"/>
    <w:uiPriority w:val="29"/>
    <w:qFormat/>
    <w:rsid w:val="00C46033"/>
    <w:pPr>
      <w:spacing w:before="120"/>
      <w:ind w:left="720" w:right="720"/>
      <w:jc w:val="center"/>
    </w:pPr>
    <w:rPr>
      <w:i/>
      <w:iCs/>
    </w:rPr>
  </w:style>
  <w:style w:type="character" w:customStyle="1" w:styleId="QuoteChar">
    <w:name w:val="Quote Char"/>
    <w:basedOn w:val="DefaultParagraphFont"/>
    <w:link w:val="Quote"/>
    <w:uiPriority w:val="29"/>
    <w:rsid w:val="00C46033"/>
    <w:rPr>
      <w:i/>
      <w:iCs/>
    </w:rPr>
  </w:style>
  <w:style w:type="paragraph" w:styleId="IntenseQuote">
    <w:name w:val="Intense Quote"/>
    <w:basedOn w:val="Normal"/>
    <w:next w:val="Normal"/>
    <w:link w:val="IntenseQuoteChar"/>
    <w:uiPriority w:val="30"/>
    <w:qFormat/>
    <w:rsid w:val="00C46033"/>
    <w:pPr>
      <w:spacing w:before="120" w:line="300" w:lineRule="auto"/>
      <w:ind w:left="576" w:right="576"/>
      <w:jc w:val="center"/>
    </w:pPr>
    <w:rPr>
      <w:rFonts w:asciiTheme="majorHAnsi" w:eastAsiaTheme="majorEastAsia" w:hAnsiTheme="majorHAnsi" w:cstheme="majorBidi"/>
      <w:color w:val="EF7D00" w:themeColor="accent1"/>
      <w:sz w:val="24"/>
      <w:szCs w:val="24"/>
    </w:rPr>
  </w:style>
  <w:style w:type="character" w:customStyle="1" w:styleId="IntenseQuoteChar">
    <w:name w:val="Intense Quote Char"/>
    <w:basedOn w:val="DefaultParagraphFont"/>
    <w:link w:val="IntenseQuote"/>
    <w:uiPriority w:val="30"/>
    <w:rsid w:val="00C46033"/>
    <w:rPr>
      <w:rFonts w:asciiTheme="majorHAnsi" w:eastAsiaTheme="majorEastAsia" w:hAnsiTheme="majorHAnsi" w:cstheme="majorBidi"/>
      <w:color w:val="EF7D00" w:themeColor="accent1"/>
      <w:sz w:val="24"/>
      <w:szCs w:val="24"/>
    </w:rPr>
  </w:style>
  <w:style w:type="character" w:styleId="SubtleEmphasis">
    <w:name w:val="Subtle Emphasis"/>
    <w:basedOn w:val="DefaultParagraphFont"/>
    <w:uiPriority w:val="19"/>
    <w:qFormat/>
    <w:rsid w:val="00C46033"/>
    <w:rPr>
      <w:i/>
      <w:iCs/>
      <w:color w:val="404040" w:themeColor="text1" w:themeTint="BF"/>
    </w:rPr>
  </w:style>
  <w:style w:type="character" w:styleId="IntenseEmphasis">
    <w:name w:val="Intense Emphasis"/>
    <w:basedOn w:val="DefaultParagraphFont"/>
    <w:uiPriority w:val="21"/>
    <w:qFormat/>
    <w:rsid w:val="00C46033"/>
    <w:rPr>
      <w:b w:val="0"/>
      <w:bCs w:val="0"/>
      <w:i/>
      <w:iCs/>
      <w:color w:val="EF7D00" w:themeColor="accent1"/>
    </w:rPr>
  </w:style>
  <w:style w:type="character" w:styleId="SubtleReference">
    <w:name w:val="Subtle Reference"/>
    <w:basedOn w:val="DefaultParagraphFont"/>
    <w:uiPriority w:val="31"/>
    <w:qFormat/>
    <w:rsid w:val="00C4603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46033"/>
    <w:rPr>
      <w:b/>
      <w:bCs/>
      <w:smallCaps/>
      <w:color w:val="EF7D00" w:themeColor="accent1"/>
      <w:spacing w:val="5"/>
      <w:u w:val="single"/>
    </w:rPr>
  </w:style>
  <w:style w:type="character" w:styleId="BookTitle">
    <w:name w:val="Book Title"/>
    <w:basedOn w:val="DefaultParagraphFont"/>
    <w:uiPriority w:val="33"/>
    <w:qFormat/>
    <w:rsid w:val="00C46033"/>
    <w:rPr>
      <w:b/>
      <w:bCs/>
      <w:smallCaps/>
    </w:rPr>
  </w:style>
  <w:style w:type="paragraph" w:styleId="TOCHeading">
    <w:name w:val="TOC Heading"/>
    <w:basedOn w:val="Heading1"/>
    <w:next w:val="Normal"/>
    <w:uiPriority w:val="39"/>
    <w:semiHidden/>
    <w:unhideWhenUsed/>
    <w:qFormat/>
    <w:rsid w:val="00C46033"/>
    <w:pPr>
      <w:outlineLvl w:val="9"/>
    </w:pPr>
  </w:style>
  <w:style w:type="character" w:styleId="Hyperlink">
    <w:name w:val="Hyperlink"/>
    <w:uiPriority w:val="99"/>
    <w:unhideWhenUsed/>
    <w:rsid w:val="008474B4"/>
    <w:rPr>
      <w:color w:val="0563C1"/>
      <w:u w:val="single"/>
    </w:rPr>
  </w:style>
  <w:style w:type="character" w:customStyle="1" w:styleId="NoSpacingChar">
    <w:name w:val="No Spacing Char"/>
    <w:basedOn w:val="DefaultParagraphFont"/>
    <w:link w:val="NoSpacing"/>
    <w:uiPriority w:val="1"/>
    <w:rsid w:val="00167B11"/>
  </w:style>
  <w:style w:type="table" w:styleId="TableGrid">
    <w:name w:val="Table Grid"/>
    <w:basedOn w:val="TableNormal"/>
    <w:uiPriority w:val="59"/>
    <w:rsid w:val="00442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442FB0"/>
    <w:rPr>
      <w:color w:val="808080"/>
    </w:rPr>
  </w:style>
  <w:style w:type="paragraph" w:customStyle="1" w:styleId="Guidancetext">
    <w:name w:val="Guidance text"/>
    <w:basedOn w:val="Normal"/>
    <w:link w:val="GuidancetextChar"/>
    <w:qFormat/>
    <w:rsid w:val="00C46033"/>
    <w:pPr>
      <w:spacing w:after="60" w:line="256" w:lineRule="auto"/>
    </w:pPr>
    <w:rPr>
      <w:rFonts w:eastAsia="MS Mincho"/>
      <w:i/>
      <w:color w:val="414140" w:themeColor="accent6" w:themeShade="BF"/>
    </w:rPr>
  </w:style>
  <w:style w:type="paragraph" w:styleId="ListParagraph">
    <w:name w:val="List Paragraph"/>
    <w:basedOn w:val="Normal"/>
    <w:link w:val="ListParagraphChar"/>
    <w:uiPriority w:val="34"/>
    <w:qFormat/>
    <w:rsid w:val="00CC4742"/>
    <w:pPr>
      <w:ind w:left="720"/>
      <w:contextualSpacing/>
    </w:pPr>
  </w:style>
  <w:style w:type="character" w:customStyle="1" w:styleId="GuidancetextChar">
    <w:name w:val="Guidance text Char"/>
    <w:basedOn w:val="DefaultParagraphFont"/>
    <w:link w:val="Guidancetext"/>
    <w:rsid w:val="00C46033"/>
    <w:rPr>
      <w:rFonts w:eastAsia="MS Mincho"/>
      <w:i/>
      <w:color w:val="414140" w:themeColor="accent6" w:themeShade="BF"/>
      <w:sz w:val="22"/>
    </w:rPr>
  </w:style>
  <w:style w:type="character" w:customStyle="1" w:styleId="FooterChar">
    <w:name w:val="Footer Char"/>
    <w:basedOn w:val="DefaultParagraphFont"/>
    <w:link w:val="Footer"/>
    <w:uiPriority w:val="99"/>
    <w:rsid w:val="00E936DE"/>
    <w:rPr>
      <w:rFonts w:ascii="Arial" w:hAnsi="Arial" w:cs="Arial"/>
      <w:noProof/>
      <w:sz w:val="14"/>
    </w:rPr>
  </w:style>
  <w:style w:type="paragraph" w:styleId="BalloonText">
    <w:name w:val="Balloon Text"/>
    <w:basedOn w:val="Normal"/>
    <w:link w:val="BalloonTextChar"/>
    <w:uiPriority w:val="99"/>
    <w:semiHidden/>
    <w:unhideWhenUsed/>
    <w:rsid w:val="00F02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BDA"/>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02BDA"/>
    <w:pPr>
      <w:spacing w:line="240" w:lineRule="auto"/>
    </w:pPr>
    <w:rPr>
      <w:b/>
      <w:bCs/>
      <w:vanish w:val="0"/>
      <w:color w:val="auto"/>
      <w:szCs w:val="20"/>
    </w:rPr>
  </w:style>
  <w:style w:type="character" w:customStyle="1" w:styleId="CommentTextChar">
    <w:name w:val="Comment Text Char"/>
    <w:basedOn w:val="DefaultParagraphFont"/>
    <w:link w:val="CommentText"/>
    <w:rsid w:val="00F02BDA"/>
    <w:rPr>
      <w:rFonts w:ascii="Arial" w:hAnsi="Arial" w:cs="Arial"/>
      <w:vanish/>
      <w:color w:val="000080"/>
      <w:sz w:val="20"/>
    </w:rPr>
  </w:style>
  <w:style w:type="character" w:customStyle="1" w:styleId="CommentSubjectChar">
    <w:name w:val="Comment Subject Char"/>
    <w:basedOn w:val="CommentTextChar"/>
    <w:link w:val="CommentSubject"/>
    <w:rsid w:val="00F02BDA"/>
    <w:rPr>
      <w:rFonts w:ascii="Arial" w:hAnsi="Arial" w:cs="Arial"/>
      <w:vanish/>
      <w:color w:val="000080"/>
      <w:sz w:val="20"/>
    </w:rPr>
  </w:style>
  <w:style w:type="paragraph" w:customStyle="1" w:styleId="Bullet1">
    <w:name w:val="Bullet 1"/>
    <w:basedOn w:val="ListParagraph"/>
    <w:link w:val="Bullet1Char"/>
    <w:qFormat/>
    <w:rsid w:val="00E82C68"/>
    <w:pPr>
      <w:numPr>
        <w:numId w:val="17"/>
      </w:numPr>
      <w:spacing w:after="0"/>
    </w:pPr>
    <w:rPr>
      <w:color w:val="575756" w:themeColor="text2"/>
    </w:rPr>
  </w:style>
  <w:style w:type="paragraph" w:customStyle="1" w:styleId="Bullet2">
    <w:name w:val="Bullet 2"/>
    <w:basedOn w:val="ListParagraph"/>
    <w:link w:val="Bullet2Char"/>
    <w:qFormat/>
    <w:rsid w:val="00E82C68"/>
    <w:pPr>
      <w:numPr>
        <w:numId w:val="18"/>
      </w:numPr>
      <w:spacing w:after="0"/>
    </w:pPr>
    <w:rPr>
      <w:color w:val="575756" w:themeColor="text2"/>
    </w:rPr>
  </w:style>
  <w:style w:type="character" w:customStyle="1" w:styleId="ListParagraphChar">
    <w:name w:val="List Paragraph Char"/>
    <w:basedOn w:val="DefaultParagraphFont"/>
    <w:link w:val="ListParagraph"/>
    <w:uiPriority w:val="34"/>
    <w:rsid w:val="00E82C68"/>
  </w:style>
  <w:style w:type="character" w:customStyle="1" w:styleId="Bullet1Char">
    <w:name w:val="Bullet 1 Char"/>
    <w:basedOn w:val="ListParagraphChar"/>
    <w:link w:val="Bullet1"/>
    <w:rsid w:val="00E82C68"/>
    <w:rPr>
      <w:color w:val="575756" w:themeColor="text2"/>
    </w:rPr>
  </w:style>
  <w:style w:type="character" w:customStyle="1" w:styleId="Bullet2Char">
    <w:name w:val="Bullet 2 Char"/>
    <w:basedOn w:val="ListParagraphChar"/>
    <w:link w:val="Bullet2"/>
    <w:rsid w:val="00E82C68"/>
    <w:rPr>
      <w:color w:val="575756"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119415">
      <w:bodyDiv w:val="1"/>
      <w:marLeft w:val="0"/>
      <w:marRight w:val="0"/>
      <w:marTop w:val="0"/>
      <w:marBottom w:val="0"/>
      <w:divBdr>
        <w:top w:val="none" w:sz="0" w:space="0" w:color="auto"/>
        <w:left w:val="none" w:sz="0" w:space="0" w:color="auto"/>
        <w:bottom w:val="none" w:sz="0" w:space="0" w:color="auto"/>
        <w:right w:val="none" w:sz="0" w:space="0" w:color="auto"/>
      </w:divBdr>
    </w:div>
    <w:div w:id="1807091372">
      <w:bodyDiv w:val="1"/>
      <w:marLeft w:val="0"/>
      <w:marRight w:val="0"/>
      <w:marTop w:val="0"/>
      <w:marBottom w:val="0"/>
      <w:divBdr>
        <w:top w:val="none" w:sz="0" w:space="0" w:color="auto"/>
        <w:left w:val="none" w:sz="0" w:space="0" w:color="auto"/>
        <w:bottom w:val="none" w:sz="0" w:space="0" w:color="auto"/>
        <w:right w:val="none" w:sz="0" w:space="0" w:color="auto"/>
      </w:divBdr>
    </w:div>
    <w:div w:id="1818183010">
      <w:bodyDiv w:val="1"/>
      <w:marLeft w:val="0"/>
      <w:marRight w:val="0"/>
      <w:marTop w:val="0"/>
      <w:marBottom w:val="0"/>
      <w:divBdr>
        <w:top w:val="none" w:sz="0" w:space="0" w:color="auto"/>
        <w:left w:val="none" w:sz="0" w:space="0" w:color="auto"/>
        <w:bottom w:val="none" w:sz="0" w:space="0" w:color="auto"/>
        <w:right w:val="none" w:sz="0" w:space="0" w:color="auto"/>
      </w:divBdr>
    </w:div>
    <w:div w:id="213994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Documents\Work%20-%20DSDM%20Agile\Training%20material\AgilePM\New%20Templates\terms_of_reference.dotx" TargetMode="External"/></Relationships>
</file>

<file path=word/theme/theme1.xml><?xml version="1.0" encoding="utf-8"?>
<a:theme xmlns:a="http://schemas.openxmlformats.org/drawingml/2006/main" name="Agile business consortium">
  <a:themeElements>
    <a:clrScheme name="Agile Business Consortium 2">
      <a:dk1>
        <a:sysClr val="windowText" lastClr="000000"/>
      </a:dk1>
      <a:lt1>
        <a:sysClr val="window" lastClr="FFFFFF"/>
      </a:lt1>
      <a:dk2>
        <a:srgbClr val="575756"/>
      </a:dk2>
      <a:lt2>
        <a:srgbClr val="E7E6E6"/>
      </a:lt2>
      <a:accent1>
        <a:srgbClr val="EF7D00"/>
      </a:accent1>
      <a:accent2>
        <a:srgbClr val="FFC000"/>
      </a:accent2>
      <a:accent3>
        <a:srgbClr val="A5A5A5"/>
      </a:accent3>
      <a:accent4>
        <a:srgbClr val="E52322"/>
      </a:accent4>
      <a:accent5>
        <a:srgbClr val="ED7D31"/>
      </a:accent5>
      <a:accent6>
        <a:srgbClr val="575756"/>
      </a:accent6>
      <a:hlink>
        <a:srgbClr val="E52322"/>
      </a:hlink>
      <a:folHlink>
        <a:srgbClr val="2B63A4"/>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gile business consortium" id="{4E739E59-5DC1-45F8-8DF3-B73626853B62}" vid="{18280AAC-D22E-4E58-8903-E8E958F0249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Purpose of this document
	•	To state the business drivers for and objectives of the project
•	To describe in outline the scope of the project
•	To state any dependencies and constraints already known
•	To identify resources required for the next phase
•	To justify and secure funding for a feasibility investigation
Note: The primary purpose of this document is to justify the work required to determine whether the project is likely to be feasible from a technical and business perspective. All of the above should only be described at very high level. Expect only a sentence, a short paragraph or a short list of bullets under each heading.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3E96399C7B704CB380B0A6F9A2F1A3" ma:contentTypeVersion="16" ma:contentTypeDescription="Create a new document." ma:contentTypeScope="" ma:versionID="02ba45699e945ebb1aeae225fba1ae08">
  <xsd:schema xmlns:xsd="http://www.w3.org/2001/XMLSchema" xmlns:xs="http://www.w3.org/2001/XMLSchema" xmlns:p="http://schemas.microsoft.com/office/2006/metadata/properties" xmlns:ns2="4f938c63-f11e-4789-b515-c0efc03e4128" xmlns:ns3="ffbff54a-262e-4aae-8dd2-c57f2ed94ee7" targetNamespace="http://schemas.microsoft.com/office/2006/metadata/properties" ma:root="true" ma:fieldsID="178b3e6e7665cdbf8a5e9726a9cd36f6" ns2:_="" ns3:_="">
    <xsd:import namespace="4f938c63-f11e-4789-b515-c0efc03e4128"/>
    <xsd:import namespace="ffbff54a-262e-4aae-8dd2-c57f2ed94e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38c63-f11e-4789-b515-c0efc03e4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020255d-0059-402f-9667-b95a7ee21af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bff54a-262e-4aae-8dd2-c57f2ed94ee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2e7d67d-b02b-4595-ac3f-01b9bd3cc386}" ma:internalName="TaxCatchAll" ma:showField="CatchAllData" ma:web="ffbff54a-262e-4aae-8dd2-c57f2ed94e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938c63-f11e-4789-b515-c0efc03e4128">
      <Terms xmlns="http://schemas.microsoft.com/office/infopath/2007/PartnerControls"/>
    </lcf76f155ced4ddcb4097134ff3c332f>
    <TaxCatchAll xmlns="ffbff54a-262e-4aae-8dd2-c57f2ed94ee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01B006-B3F7-48E3-9E6E-1C6631C37696}"/>
</file>

<file path=customXml/itemProps3.xml><?xml version="1.0" encoding="utf-8"?>
<ds:datastoreItem xmlns:ds="http://schemas.openxmlformats.org/officeDocument/2006/customXml" ds:itemID="{4A42C59F-958F-4DDB-B94A-194AD83932E1}"/>
</file>

<file path=customXml/itemProps4.xml><?xml version="1.0" encoding="utf-8"?>
<ds:datastoreItem xmlns:ds="http://schemas.openxmlformats.org/officeDocument/2006/customXml" ds:itemID="{A76398D9-4BA9-4F5D-A5E9-F46711FF4E14}"/>
</file>

<file path=docProps/app.xml><?xml version="1.0" encoding="utf-8"?>
<Properties xmlns="http://schemas.openxmlformats.org/officeDocument/2006/extended-properties" xmlns:vt="http://schemas.openxmlformats.org/officeDocument/2006/docPropsVTypes">
  <Template>terms_of_reference</Template>
  <TotalTime>252</TotalTime>
  <Pages>10</Pages>
  <Words>1534</Words>
  <Characters>8430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Tranche Review Record Template</vt:lpstr>
    </vt:vector>
  </TitlesOfParts>
  <Company>&lt;&lt; Company Name &gt;&gt;</Company>
  <LinksUpToDate>false</LinksUpToDate>
  <CharactersWithSpaces>9945</CharactersWithSpaces>
  <SharedDoc>false</SharedDoc>
  <HyperlinkBase/>
  <HLinks>
    <vt:vector size="18" baseType="variant">
      <vt:variant>
        <vt:i4>4784217</vt:i4>
      </vt:variant>
      <vt:variant>
        <vt:i4>2336</vt:i4>
      </vt:variant>
      <vt:variant>
        <vt:i4>1025</vt:i4>
      </vt:variant>
      <vt:variant>
        <vt:i4>1</vt:i4>
      </vt:variant>
      <vt:variant>
        <vt:lpwstr>Atern_Logo_RGB</vt:lpwstr>
      </vt:variant>
      <vt:variant>
        <vt:lpwstr/>
      </vt:variant>
      <vt:variant>
        <vt:i4>4653105</vt:i4>
      </vt:variant>
      <vt:variant>
        <vt:i4>6965</vt:i4>
      </vt:variant>
      <vt:variant>
        <vt:i4>1026</vt:i4>
      </vt:variant>
      <vt:variant>
        <vt:i4>1</vt:i4>
      </vt:variant>
      <vt:variant>
        <vt:lpwstr>new_radtac_logo</vt:lpwstr>
      </vt:variant>
      <vt:variant>
        <vt:lpwstr/>
      </vt:variant>
      <vt:variant>
        <vt:i4>4653105</vt:i4>
      </vt:variant>
      <vt:variant>
        <vt:i4>7124</vt:i4>
      </vt:variant>
      <vt:variant>
        <vt:i4>1027</vt:i4>
      </vt:variant>
      <vt:variant>
        <vt:i4>1</vt:i4>
      </vt:variant>
      <vt:variant>
        <vt:lpwstr>new_radtac_logo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Tranche Review Record Template</dc:title>
  <dc:creator>&lt;&lt; Author &gt;&gt;</dc:creator>
  <cp:lastModifiedBy>Mia Williams</cp:lastModifiedBy>
  <cp:revision>6</cp:revision>
  <cp:lastPrinted>2002-01-20T18:48:00Z</cp:lastPrinted>
  <dcterms:created xsi:type="dcterms:W3CDTF">2019-01-10T12:14:00Z</dcterms:created>
  <dcterms:modified xsi:type="dcterms:W3CDTF">2022-07-26T14:05:00Z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Using RADTAC Atern template version 1.0</vt:lpwstr>
  </property>
  <property fmtid="{D5CDD505-2E9C-101B-9397-08002B2CF9AE}" pid="3" name="ContentTypeId">
    <vt:lpwstr>0x010100D13E96399C7B704CB380B0A6F9A2F1A3</vt:lpwstr>
  </property>
</Properties>
</file>